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МИНОБРНАУКИ РОССИИ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133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(ГГУ)</w:t>
      </w:r>
    </w:p>
    <w:p w:rsidR="00943851" w:rsidRDefault="00943851" w:rsidP="007C615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943851" w:rsidRPr="00EB19FE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B19FE">
        <w:rPr>
          <w:rFonts w:ascii="Times New Roman" w:hAnsi="Times New Roman"/>
          <w:i/>
          <w:sz w:val="28"/>
          <w:szCs w:val="28"/>
        </w:rPr>
        <w:t>Кафедра психологии и педагогики</w:t>
      </w: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 w:rsidRPr="008F3133">
        <w:rPr>
          <w:rFonts w:ascii="Times New Roman" w:hAnsi="Times New Roman"/>
          <w:sz w:val="36"/>
          <w:szCs w:val="36"/>
          <w:u w:val="single"/>
        </w:rPr>
        <w:t>Рабочая программа дисциплины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133">
        <w:rPr>
          <w:rFonts w:ascii="Times New Roman" w:hAnsi="Times New Roman"/>
          <w:b/>
          <w:sz w:val="28"/>
          <w:szCs w:val="28"/>
        </w:rPr>
        <w:t>Проектирование безопасной образовательной среды</w:t>
      </w:r>
    </w:p>
    <w:p w:rsidR="00943851" w:rsidRPr="00BC7961" w:rsidRDefault="00943851" w:rsidP="00BC79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43851" w:rsidRPr="00525F2D" w:rsidTr="00D45E53">
        <w:trPr>
          <w:trHeight w:val="409"/>
        </w:trPr>
        <w:tc>
          <w:tcPr>
            <w:tcW w:w="3646" w:type="dxa"/>
          </w:tcPr>
          <w:p w:rsidR="00943851" w:rsidRPr="00D45E53" w:rsidRDefault="00943851" w:rsidP="00D45E53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851" w:rsidRPr="00D45E53" w:rsidRDefault="00943851" w:rsidP="00D45E53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 Педагогическое образование</w:t>
            </w:r>
          </w:p>
        </w:tc>
      </w:tr>
      <w:tr w:rsidR="00943851" w:rsidRPr="00525F2D" w:rsidTr="00D45E53">
        <w:trPr>
          <w:trHeight w:val="402"/>
        </w:trPr>
        <w:tc>
          <w:tcPr>
            <w:tcW w:w="3646" w:type="dxa"/>
          </w:tcPr>
          <w:p w:rsidR="00701CD2" w:rsidRDefault="00701CD2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1CD2" w:rsidRDefault="00701CD2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Инновационные процессы в образовании и педагогической науке</w:t>
            </w:r>
          </w:p>
        </w:tc>
      </w:tr>
      <w:tr w:rsidR="00943851" w:rsidRPr="00525F2D" w:rsidTr="00D45E53">
        <w:tc>
          <w:tcPr>
            <w:tcW w:w="3646" w:type="dxa"/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43851" w:rsidRPr="00525F2D" w:rsidTr="00D45E53">
        <w:tc>
          <w:tcPr>
            <w:tcW w:w="3646" w:type="dxa"/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1CD2" w:rsidRDefault="00701CD2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1CD2" w:rsidRPr="008F3133" w:rsidRDefault="00701CD2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пос. Электроизолятор</w:t>
      </w: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20</w:t>
      </w:r>
      <w:r w:rsidR="00701CD2">
        <w:rPr>
          <w:rFonts w:ascii="Times New Roman" w:hAnsi="Times New Roman"/>
          <w:sz w:val="28"/>
          <w:szCs w:val="28"/>
        </w:rPr>
        <w:t>24</w:t>
      </w:r>
      <w:r w:rsidRPr="008F3133">
        <w:rPr>
          <w:rFonts w:ascii="Times New Roman" w:hAnsi="Times New Roman"/>
          <w:sz w:val="28"/>
          <w:szCs w:val="28"/>
        </w:rPr>
        <w:t xml:space="preserve"> г.</w:t>
      </w:r>
    </w:p>
    <w:p w:rsidR="00943851" w:rsidRDefault="00943851" w:rsidP="00701C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961">
        <w:rPr>
          <w:rFonts w:ascii="Times New Roman" w:hAnsi="Times New Roman"/>
          <w:sz w:val="24"/>
          <w:szCs w:val="24"/>
        </w:rPr>
        <w:br w:type="page"/>
      </w:r>
      <w:r w:rsidRPr="00BC7961">
        <w:rPr>
          <w:rFonts w:ascii="Times New Roman" w:hAnsi="Times New Roman"/>
          <w:sz w:val="24"/>
          <w:szCs w:val="24"/>
        </w:rPr>
        <w:lastRenderedPageBreak/>
        <w:t>Рабочая программа дисциплины «Проектирование безопасной образовательной среды»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</w:t>
      </w:r>
      <w:r w:rsidRPr="00BC7961">
        <w:rPr>
          <w:rFonts w:ascii="Times New Roman" w:hAnsi="Times New Roman"/>
          <w:sz w:val="24"/>
          <w:szCs w:val="24"/>
        </w:rPr>
        <w:t xml:space="preserve"> 44.04.01Педагогическое образование.</w:t>
      </w:r>
    </w:p>
    <w:p w:rsidR="00943851" w:rsidRPr="00F65647" w:rsidRDefault="00943851" w:rsidP="00701C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5647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отношений, дисциплины (модули) по выбору учебного плана.</w:t>
      </w:r>
    </w:p>
    <w:p w:rsidR="00943851" w:rsidRPr="00DD192C" w:rsidRDefault="00943851" w:rsidP="00701CD2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943851" w:rsidRDefault="00943851" w:rsidP="00701CD2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43851" w:rsidRPr="00BC7961" w:rsidRDefault="00943851" w:rsidP="00701C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825A5" w:rsidRDefault="00943851" w:rsidP="00DF26BC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825A5">
        <w:rPr>
          <w:rFonts w:ascii="Times New Roman" w:hAnsi="Times New Roman"/>
          <w:sz w:val="24"/>
          <w:szCs w:val="24"/>
        </w:rPr>
        <w:br w:type="page"/>
      </w:r>
      <w:r w:rsidRPr="00B825A5">
        <w:rPr>
          <w:rFonts w:ascii="Times New Roman" w:hAnsi="Times New Roman"/>
          <w:b/>
          <w:bCs/>
          <w:i/>
          <w:iCs/>
          <w:sz w:val="24"/>
          <w:szCs w:val="24"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p w:rsidR="00943851" w:rsidRDefault="00943851" w:rsidP="00BC7961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111"/>
        <w:gridCol w:w="3226"/>
      </w:tblGrid>
      <w:tr w:rsidR="00943851" w:rsidRPr="00525F2D" w:rsidTr="00CD2563">
        <w:tc>
          <w:tcPr>
            <w:tcW w:w="2158" w:type="dxa"/>
          </w:tcPr>
          <w:p w:rsidR="00943851" w:rsidRPr="00525F2D" w:rsidRDefault="00943851" w:rsidP="00CD25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:rsidR="00943851" w:rsidRPr="00525F2D" w:rsidRDefault="00943851" w:rsidP="00CD25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26" w:type="dxa"/>
          </w:tcPr>
          <w:p w:rsidR="00943851" w:rsidRPr="00525F2D" w:rsidRDefault="00943851" w:rsidP="00CD25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943851" w:rsidRPr="00525F2D" w:rsidTr="00CD2563">
        <w:trPr>
          <w:trHeight w:val="416"/>
        </w:trPr>
        <w:tc>
          <w:tcPr>
            <w:tcW w:w="2158" w:type="dxa"/>
          </w:tcPr>
          <w:p w:rsidR="00943851" w:rsidRPr="00525F2D" w:rsidRDefault="00943851" w:rsidP="0095284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 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</w:tc>
        <w:tc>
          <w:tcPr>
            <w:tcW w:w="4111" w:type="dxa"/>
          </w:tcPr>
          <w:p w:rsidR="00943851" w:rsidRPr="0065274D" w:rsidRDefault="00943851" w:rsidP="0095284D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-1.1. 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943851" w:rsidRPr="0065274D" w:rsidRDefault="00943851" w:rsidP="0095284D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 xml:space="preserve">-1.2. 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943851" w:rsidRPr="00525F2D" w:rsidRDefault="00943851" w:rsidP="00952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-1.3. 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226" w:type="dxa"/>
          </w:tcPr>
          <w:p w:rsidR="00943851" w:rsidRPr="0065274D" w:rsidRDefault="00943851" w:rsidP="0095284D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4D">
              <w:rPr>
                <w:rFonts w:ascii="Times New Roman" w:hAnsi="Times New Roman"/>
                <w:sz w:val="24"/>
                <w:szCs w:val="24"/>
              </w:rPr>
              <w:t>Знает: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943851" w:rsidRPr="00AD028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4D">
              <w:rPr>
                <w:rFonts w:ascii="Times New Roman" w:hAnsi="Times New Roman"/>
                <w:sz w:val="24"/>
                <w:szCs w:val="24"/>
              </w:rPr>
              <w:t>Умеет: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решать профессиональные задачи с учетом различных контекстов; проектировать пути своего профессионального развития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84D">
              <w:rPr>
                <w:rFonts w:ascii="Times New Roman" w:hAnsi="Times New Roman"/>
                <w:sz w:val="24"/>
                <w:szCs w:val="24"/>
              </w:rPr>
              <w:t>Владеет: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</w:tr>
      <w:tr w:rsidR="00943851" w:rsidRPr="00525F2D" w:rsidTr="00CD2563">
        <w:trPr>
          <w:trHeight w:val="416"/>
        </w:trPr>
        <w:tc>
          <w:tcPr>
            <w:tcW w:w="2158" w:type="dxa"/>
          </w:tcPr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 Способен организовывать инновационные процессы в классе, образовательной организации, в дополнительном и профессиональном образовании, обоснованно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использовать методологию и методы педагогического исследования.</w:t>
            </w:r>
          </w:p>
        </w:tc>
        <w:tc>
          <w:tcPr>
            <w:tcW w:w="4111" w:type="dxa"/>
          </w:tcPr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.1. Знает: нормативно- правовые акты об осуществлении инновационных процессах, методы и приемы оценки результатов освоения учащимися основных и дополнительных образовательных программ</w:t>
            </w:r>
          </w:p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.2. Умеет: отбирать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соответствующие методы и приемы инновационных процессов освоения учащимися основных и дополнительных образовательных программ</w:t>
            </w:r>
          </w:p>
          <w:p w:rsidR="00943851" w:rsidRPr="00525F2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.3. Владеет: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образования.</w:t>
            </w:r>
          </w:p>
        </w:tc>
        <w:tc>
          <w:tcPr>
            <w:tcW w:w="3226" w:type="dxa"/>
          </w:tcPr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4EC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нормативно- правовые акты об осуществлении инновационных процессах, методы и приемы оценки результатов освоения учащимися основных и дополнительных образовательных программ</w:t>
            </w:r>
          </w:p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4EC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отбирать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соответствующие методы и приемы инновационных процессов освоения учащимися основных и дополнительных образовательных программ</w:t>
            </w:r>
          </w:p>
          <w:p w:rsidR="00943851" w:rsidRPr="00525F2D" w:rsidRDefault="00943851" w:rsidP="001564EC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64EC">
              <w:rPr>
                <w:rFonts w:ascii="Times New Roman" w:hAnsi="Times New Roman"/>
                <w:sz w:val="24"/>
                <w:szCs w:val="24"/>
              </w:rPr>
              <w:t>Владеет: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65274D">
              <w:rPr>
                <w:rFonts w:ascii="Times New Roman" w:hAnsi="Times New Roman"/>
                <w:sz w:val="24"/>
                <w:szCs w:val="24"/>
              </w:rPr>
              <w:t>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образования.</w:t>
            </w:r>
          </w:p>
        </w:tc>
      </w:tr>
    </w:tbl>
    <w:p w:rsidR="00943851" w:rsidRPr="00A86FEF" w:rsidRDefault="00943851" w:rsidP="00CD2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851" w:rsidRPr="00D01C68" w:rsidRDefault="00943851" w:rsidP="00D01C68">
      <w:pPr>
        <w:widowControl w:val="0"/>
        <w:tabs>
          <w:tab w:val="num" w:pos="5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01C68">
        <w:rPr>
          <w:rFonts w:ascii="Times New Roman" w:hAnsi="Times New Roman"/>
          <w:b/>
          <w:i/>
          <w:sz w:val="24"/>
          <w:szCs w:val="24"/>
        </w:rPr>
        <w:t>2.</w:t>
      </w:r>
      <w:r w:rsidRPr="00D01C68">
        <w:rPr>
          <w:rFonts w:ascii="Times New Roman" w:hAnsi="Times New Roman"/>
          <w:b/>
          <w:i/>
          <w:sz w:val="24"/>
          <w:szCs w:val="24"/>
        </w:rPr>
        <w:tab/>
      </w:r>
      <w:r w:rsidRPr="00D01C6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943851" w:rsidRPr="00F65647" w:rsidRDefault="00943851" w:rsidP="009528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5647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отношений, дисциплины (модули) по выбору учебного плана.</w:t>
      </w:r>
    </w:p>
    <w:p w:rsidR="00943851" w:rsidRPr="00D01C68" w:rsidRDefault="00943851" w:rsidP="009528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01C68">
        <w:rPr>
          <w:rFonts w:ascii="Times New Roman" w:hAnsi="Times New Roman"/>
          <w:sz w:val="24"/>
          <w:szCs w:val="24"/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943851" w:rsidRPr="00D01C68" w:rsidRDefault="00943851" w:rsidP="009528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43851" w:rsidRPr="00525F2D" w:rsidTr="00B26361">
        <w:tc>
          <w:tcPr>
            <w:tcW w:w="1967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943851" w:rsidRPr="00525F2D" w:rsidTr="00B26361">
        <w:tc>
          <w:tcPr>
            <w:tcW w:w="1967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</w:t>
            </w:r>
          </w:p>
        </w:tc>
        <w:tc>
          <w:tcPr>
            <w:tcW w:w="2394" w:type="dxa"/>
          </w:tcPr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Педагогическая </w:t>
            </w:r>
            <w:proofErr w:type="spellStart"/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инноватика</w:t>
            </w:r>
            <w:proofErr w:type="spellEnd"/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Психолого-педагогическая диагностика личности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психолого-педагогические технологии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943851" w:rsidRPr="00D01C68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</w:tc>
        <w:tc>
          <w:tcPr>
            <w:tcW w:w="2835" w:type="dxa"/>
          </w:tcPr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реализации педагогических технологий по обучению детей с ОВЗ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Инновационный менеджмент в образовании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Корпоративная культура образовательной организации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Реклама и пиар-деятельность в образовании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программ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разработки электронных образовательных ресурсов</w:t>
            </w:r>
          </w:p>
        </w:tc>
        <w:tc>
          <w:tcPr>
            <w:tcW w:w="2835" w:type="dxa"/>
          </w:tcPr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качества образования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Экспертиза в образовании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  <w:tr w:rsidR="00943851" w:rsidRPr="00525F2D" w:rsidTr="00B26361">
        <w:tc>
          <w:tcPr>
            <w:tcW w:w="1967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4" w:type="dxa"/>
          </w:tcPr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943851" w:rsidRPr="00D01C68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психолого-педагогические технологии</w:t>
            </w:r>
          </w:p>
        </w:tc>
        <w:tc>
          <w:tcPr>
            <w:tcW w:w="2835" w:type="dxa"/>
          </w:tcPr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Инновационный менеджмент в образовании</w:t>
            </w:r>
          </w:p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безопасной образовательной среды</w:t>
            </w:r>
          </w:p>
          <w:p w:rsidR="00943851" w:rsidRPr="00D01C68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</w:tc>
        <w:tc>
          <w:tcPr>
            <w:tcW w:w="2835" w:type="dxa"/>
          </w:tcPr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</w:tbl>
    <w:p w:rsidR="00943851" w:rsidRPr="004C14DE" w:rsidRDefault="00943851" w:rsidP="004C14DE">
      <w:pPr>
        <w:pStyle w:val="a9"/>
        <w:spacing w:after="0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C14DE">
        <w:rPr>
          <w:rFonts w:ascii="Times New Roman" w:hAnsi="Times New Roman"/>
          <w:color w:val="000000"/>
          <w:sz w:val="24"/>
          <w:szCs w:val="24"/>
        </w:rPr>
        <w:t>Этапы формирования компетенций отражены в траектории формирования компетенций (Приложение к ОПОП).</w:t>
      </w:r>
    </w:p>
    <w:p w:rsidR="00943851" w:rsidRPr="00D01C68" w:rsidRDefault="00943851" w:rsidP="00D01C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943851" w:rsidRPr="00B825A5" w:rsidRDefault="00943851" w:rsidP="00B825A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 </w:t>
      </w:r>
      <w:r w:rsidRPr="00B825A5">
        <w:rPr>
          <w:rFonts w:ascii="Times New Roman" w:hAnsi="Times New Roman"/>
          <w:b/>
          <w:i/>
          <w:sz w:val="24"/>
          <w:szCs w:val="24"/>
        </w:rPr>
        <w:t>Объем дисциплины</w:t>
      </w: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943851" w:rsidRPr="00525F2D" w:rsidTr="00BC7961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Формы обучения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Заочная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Общая трудоемкость</w:t>
            </w:r>
            <w:r w:rsidRPr="00525F2D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926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926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 курс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Контактная работа с преподавателем</w:t>
            </w:r>
            <w:r w:rsidRPr="00525F2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926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 </w:t>
            </w:r>
            <w:r w:rsidRPr="00525F2D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</w:tbl>
    <w:p w:rsidR="00943851" w:rsidRDefault="00943851" w:rsidP="00546E54">
      <w:pPr>
        <w:jc w:val="both"/>
        <w:rPr>
          <w:b/>
        </w:rPr>
      </w:pPr>
    </w:p>
    <w:p w:rsidR="00943851" w:rsidRPr="000401BE" w:rsidRDefault="00943851" w:rsidP="00546E54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825A5" w:rsidRDefault="00943851" w:rsidP="00B825A5">
      <w:pPr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</w:t>
      </w:r>
      <w:r w:rsidRPr="00B825A5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943851" w:rsidRPr="00B825A5" w:rsidRDefault="00943851" w:rsidP="00DF26BC">
      <w:pPr>
        <w:pStyle w:val="a4"/>
        <w:numPr>
          <w:ilvl w:val="1"/>
          <w:numId w:val="18"/>
        </w:numPr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B825A5">
        <w:rPr>
          <w:rFonts w:ascii="Times New Roman" w:hAnsi="Times New Roman"/>
          <w:b/>
          <w:sz w:val="24"/>
          <w:szCs w:val="24"/>
        </w:rPr>
        <w:t>Распределение часов по разделам/темам и видам работы</w:t>
      </w:r>
    </w:p>
    <w:p w:rsidR="00943851" w:rsidRPr="00B825A5" w:rsidRDefault="00943851" w:rsidP="00DF26BC">
      <w:pPr>
        <w:pStyle w:val="a4"/>
        <w:numPr>
          <w:ilvl w:val="2"/>
          <w:numId w:val="18"/>
        </w:numPr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B825A5">
        <w:rPr>
          <w:rFonts w:ascii="Times New Roman" w:hAnsi="Times New Roman"/>
          <w:b/>
          <w:sz w:val="24"/>
          <w:szCs w:val="24"/>
        </w:rPr>
        <w:t>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943851" w:rsidRPr="00525F2D" w:rsidTr="00D113AF">
        <w:tc>
          <w:tcPr>
            <w:tcW w:w="67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943851" w:rsidRPr="00525F2D" w:rsidTr="00D113AF">
        <w:tc>
          <w:tcPr>
            <w:tcW w:w="67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943851" w:rsidRPr="00525F2D" w:rsidTr="00D113AF">
        <w:trPr>
          <w:trHeight w:val="277"/>
        </w:trPr>
        <w:tc>
          <w:tcPr>
            <w:tcW w:w="67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ЛР</w:t>
            </w:r>
          </w:p>
        </w:tc>
        <w:tc>
          <w:tcPr>
            <w:tcW w:w="169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</w:tr>
    </w:tbl>
    <w:p w:rsidR="00943851" w:rsidRPr="002D4414" w:rsidRDefault="00943851" w:rsidP="00BC79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3851" w:rsidRPr="00C72287" w:rsidRDefault="00943851" w:rsidP="00C7228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72287">
        <w:rPr>
          <w:rFonts w:ascii="Times New Roman" w:hAnsi="Times New Roman"/>
          <w:b/>
          <w:sz w:val="24"/>
          <w:szCs w:val="24"/>
        </w:rPr>
        <w:t>4.1.2.Заочная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943851" w:rsidRPr="00525F2D" w:rsidTr="00D113AF">
        <w:tc>
          <w:tcPr>
            <w:tcW w:w="67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943851" w:rsidRPr="00525F2D" w:rsidTr="00D113AF">
        <w:tc>
          <w:tcPr>
            <w:tcW w:w="67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943851" w:rsidRPr="00525F2D" w:rsidTr="00D113AF">
        <w:trPr>
          <w:trHeight w:val="277"/>
        </w:trPr>
        <w:tc>
          <w:tcPr>
            <w:tcW w:w="67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ЛР</w:t>
            </w:r>
          </w:p>
        </w:tc>
        <w:tc>
          <w:tcPr>
            <w:tcW w:w="169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</w:tr>
    </w:tbl>
    <w:p w:rsidR="0094385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C7961">
        <w:rPr>
          <w:rFonts w:ascii="Times New Roman" w:hAnsi="Times New Roman"/>
          <w:b/>
          <w:i/>
          <w:sz w:val="24"/>
          <w:szCs w:val="24"/>
        </w:rPr>
        <w:t>4.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BC7961">
        <w:rPr>
          <w:rFonts w:ascii="Times New Roman" w:hAnsi="Times New Roman"/>
          <w:b/>
          <w:i/>
          <w:sz w:val="24"/>
          <w:szCs w:val="24"/>
        </w:rPr>
        <w:t>Программа дисциплины, структурированная по темам / разделам</w:t>
      </w:r>
    </w:p>
    <w:p w:rsidR="00943851" w:rsidRPr="0004288E" w:rsidRDefault="00943851" w:rsidP="00BC79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288E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>2.</w:t>
      </w:r>
      <w:r w:rsidRPr="0004288E">
        <w:rPr>
          <w:rFonts w:ascii="Times New Roman" w:hAnsi="Times New Roman"/>
          <w:b/>
          <w:sz w:val="24"/>
          <w:szCs w:val="24"/>
        </w:rPr>
        <w:t>1 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943851" w:rsidRPr="00525F2D" w:rsidTr="004F7041">
        <w:tc>
          <w:tcPr>
            <w:tcW w:w="817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курса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Понятие «среда» в междисциплинарном научном знании. Теории средовой детерминации. Средовой подход в педагогике. Образовательная среда и образовательное пространство. Типология образовательной среды.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Экстралогический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и логический подходы к изучению образовательной среды. Модели образовательной среды (В.А.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Ясвин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, В.И.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Слободчиков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>, Е.А. Климов и др.). Характеристики образовательной среды. Специфика и уникальность образовательной среды школы. Структура образовательной среды. Подходы к проектированию образовательной среды.</w:t>
            </w: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Психологическое насилие как источник социальной и школьной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. Виды насилия над детьми (физическое, психологическое, сексуальное). Формы психологического насилия (эмоциональное давление,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сверхконтроль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>, нагнетание страха, эмоциональный стресс, враждебность сверстников, пренебрежение и т. д.). Причины психологического насилия в образовательной среде. Основные характеристики и признаки психологического насилия в школе.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Психотравмирующие ситуации в образовательной среде. 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затруднения, возникающие в ходе обучения. 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проявление системы нарушенных межличностных отношений в школе и деформация образа «Я» ребенка. Причины и следствия школьной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. Основные виды и формы психогенной школьной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Создание благоприятного психологического климата в образовательном учреждении. Привнесение в образовательную среду школы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психологического содержания, психологических технологий и средств. Создание координационно-методического центра и подготовка команды специалистов из числа социально активных педагогов и школьных психологов. Разработка программ повышения психологической компетентности работающих учителей и родителей. </w:t>
            </w:r>
          </w:p>
        </w:tc>
      </w:tr>
    </w:tbl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04288E" w:rsidRDefault="00943851" w:rsidP="00C722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88E">
        <w:rPr>
          <w:rFonts w:ascii="Times New Roman" w:hAnsi="Times New Roman"/>
          <w:b/>
          <w:sz w:val="24"/>
          <w:szCs w:val="24"/>
        </w:rPr>
        <w:t>4.2</w:t>
      </w:r>
      <w:r>
        <w:rPr>
          <w:rFonts w:ascii="Times New Roman" w:hAnsi="Times New Roman"/>
          <w:b/>
          <w:sz w:val="24"/>
          <w:szCs w:val="24"/>
        </w:rPr>
        <w:t>.2</w:t>
      </w:r>
      <w:r w:rsidRPr="0004288E">
        <w:rPr>
          <w:rFonts w:ascii="Times New Roman" w:hAnsi="Times New Roman"/>
          <w:b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846"/>
        <w:gridCol w:w="5979"/>
      </w:tblGrid>
      <w:tr w:rsidR="00943851" w:rsidRPr="00525F2D" w:rsidTr="00A37ED7">
        <w:tc>
          <w:tcPr>
            <w:tcW w:w="746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46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979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5979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Теоретические основы психологической безопасности образовательной среды.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Сущность понятий «опасность», «риск», «угроза», «безопасность», «личность безопасного типа поведения».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Потребность в безопасности как базовая в иерархии потребностей личностной сферы человека (А.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Маслоу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). Опасности, риски в среде детей и подростков. Образовательные риски.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Безопасная и комфортная образовательная (воспитательная) среда учреждения образования. Структурная модель психологически безопасной образовательной среды. Концепция психологической безопасности образовательной среды (И. А. Баева). 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5979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Профессиональные и личностные деформации педагогов и их влияние на психологическое самочувствие учащихся.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Симптоматика синдрома эмоционального выгорания у учителя.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Авторитарный стиль общения педагога с детьми. Грубость, бестактность, жестокость, невнимательное отношение учителя к индивидуальным особенностям и проблемам ребенка.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Нарушения педагогического такта и педагогической этики.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Приемы защиты от психологического насилия.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Российское законодательство о защите детей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5979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Дидактогении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переутомления, насыщенности учебных программ, быстрого темпа уроков, неправильно организованного школьного режима, большой численности детей в классе, шума на переменах и т.п.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Дидаскалогении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неправильного отношения учителя к ученику.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Манипулятивное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поведение.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Манипулятивные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технологии. Распознание манипуляций и защита от них.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4. Школьные (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дидактогенные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>) неврозы, тревожность, фобии школы.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5979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1 Отработка психологических умений партнерского, диалогического общения.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2. Оказание адресной помощи субъектам учебно-воспитательного процесса в развитии социально-психологических навыков.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3. Проведение системы психологических занятий и тренингов со всеми субъектами образовательной среды школы: учениками, учителями, родителями.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Проектирование безопасной образовательной среды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1.  Формирование логики безопасного взаимодействия субъектов учебно-воспитательного процесса.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2. Обучение приемам конструктивного решения проблем взаимодействия. 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3. Разработка пакета нормативно-правовых, учебно-методических и аналитических материалов, обеспечивающих психологическое сопровождение проекта.</w:t>
            </w:r>
          </w:p>
        </w:tc>
      </w:tr>
    </w:tbl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C7961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Кисляков П.А. Социальная безопасность и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здоровьесбережение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учащейся молодежи [Электронный ресурс] / П.А. Кисляков. — Электрон. текстовые данные. — Саратов: Вузовское образование, 2015. — 232 c. — 2227-8397. — Режим доступа: </w:t>
      </w:r>
      <w:hyperlink r:id="rId7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http://www.iprbookshop.ru/33862.html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Минаев Г.А. Образование и безопасность [Электронный ресурс] : учебное пособие / Г.А. Минаев. — Электрон. текстовые данные. — М. : Логос, Университетская книга, 2009. — 312 c. — 978-5-98704-423-5. — Режим доступа: </w:t>
      </w:r>
      <w:hyperlink r:id="rId8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http://www.iprbookshop.ru/9088.html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 — 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Психолого-педагогическое сопровождение образовательной среды в условиях внедрения новых образовательных стандартов [Электронный ресурс]: монография/ И.С.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Якиманская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[и др.].— Электрон. текстовые данные.— Оренбург: Оренбургский государственный университет, ЭБС АСВ, 2015.— 124 c.— Режим доступа: </w:t>
      </w:r>
      <w:hyperlink r:id="rId9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http://www.iprbookshop.ru/54149.html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Эксакусто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Т.В. Теоретические основы социально-психологической безопасности [Электронный ресурс] / Т.В.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Эксакусто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. — Электрон. текстовые данные. — Ростов-на-Дону: Южный федеральный университет, 2010. — 344 c. — 978-5-9275-0798-6. — Режим доступа: </w:t>
      </w:r>
      <w:hyperlink r:id="rId10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http://www.iprbookshop.ru/47153.html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Default="00943851" w:rsidP="00DE3E4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43851" w:rsidRPr="00DE3E45" w:rsidRDefault="00943851" w:rsidP="00DE3E4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E3E45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943851" w:rsidRPr="009C32F5" w:rsidRDefault="00943851" w:rsidP="00DE3E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C32F5">
        <w:rPr>
          <w:rFonts w:ascii="Times New Roman" w:hAnsi="Times New Roman"/>
          <w:b/>
          <w:sz w:val="24"/>
          <w:szCs w:val="24"/>
        </w:rPr>
        <w:t>Теоретические основы психологической безопасности образовательной среды.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C7961">
        <w:rPr>
          <w:rFonts w:ascii="Times New Roman" w:hAnsi="Times New Roman"/>
          <w:sz w:val="24"/>
          <w:szCs w:val="24"/>
        </w:rPr>
        <w:t xml:space="preserve"> Потребность в безопасности как базовая в иерархии потребностей личностной сферы человека (А. </w:t>
      </w:r>
      <w:proofErr w:type="spellStart"/>
      <w:r w:rsidRPr="00BC7961">
        <w:rPr>
          <w:rFonts w:ascii="Times New Roman" w:hAnsi="Times New Roman"/>
          <w:sz w:val="24"/>
          <w:szCs w:val="24"/>
        </w:rPr>
        <w:t>Маслоу</w:t>
      </w:r>
      <w:proofErr w:type="spellEnd"/>
      <w:r w:rsidRPr="00BC7961">
        <w:rPr>
          <w:rFonts w:ascii="Times New Roman" w:hAnsi="Times New Roman"/>
          <w:sz w:val="24"/>
          <w:szCs w:val="24"/>
        </w:rPr>
        <w:t xml:space="preserve">). 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C7961">
        <w:rPr>
          <w:rFonts w:ascii="Times New Roman" w:hAnsi="Times New Roman"/>
          <w:sz w:val="24"/>
          <w:szCs w:val="24"/>
        </w:rPr>
        <w:t xml:space="preserve">Опасности, риски в среде детей и подростков. Образовательные риски. </w:t>
      </w:r>
    </w:p>
    <w:p w:rsidR="00943851" w:rsidRPr="00B30B51" w:rsidRDefault="00943851" w:rsidP="00DE3E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0B51">
        <w:rPr>
          <w:rFonts w:ascii="Times New Roman" w:hAnsi="Times New Roman"/>
          <w:b/>
          <w:sz w:val="24"/>
          <w:szCs w:val="24"/>
        </w:rPr>
        <w:t>Профессиональные и личностные деформации педагогов и их влияние на психологическое самочувствие учащихся.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C7961">
        <w:rPr>
          <w:rFonts w:ascii="Times New Roman" w:hAnsi="Times New Roman"/>
          <w:sz w:val="24"/>
          <w:szCs w:val="24"/>
        </w:rPr>
        <w:t xml:space="preserve">Симптоматика синдрома эмоционального выгорания у учителя. 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BC7961">
        <w:rPr>
          <w:rFonts w:ascii="Times New Roman" w:hAnsi="Times New Roman"/>
          <w:sz w:val="24"/>
          <w:szCs w:val="24"/>
        </w:rPr>
        <w:t xml:space="preserve">Авторитарный стиль общения педагога с детьми. Грубость, бестактность, жестокость, невнимательное отношение учителя к индивидуальным особенностям и проблемам ребенка. </w:t>
      </w:r>
    </w:p>
    <w:p w:rsidR="00943851" w:rsidRPr="001D56D6" w:rsidRDefault="00943851" w:rsidP="00DE3E45">
      <w:pPr>
        <w:pStyle w:val="a9"/>
        <w:spacing w:after="0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1D56D6">
        <w:rPr>
          <w:rFonts w:ascii="Times New Roman" w:hAnsi="Times New Roman"/>
          <w:b/>
          <w:color w:val="auto"/>
          <w:sz w:val="24"/>
          <w:szCs w:val="24"/>
        </w:rPr>
        <w:t>Проблема всестороннего и целостного развития личности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</w:t>
      </w:r>
      <w:r w:rsidRPr="001D56D6">
        <w:rPr>
          <w:rFonts w:ascii="Times New Roman" w:hAnsi="Times New Roman"/>
          <w:color w:val="auto"/>
          <w:sz w:val="24"/>
          <w:szCs w:val="24"/>
        </w:rPr>
        <w:t xml:space="preserve">Основные этапы профессионального становления личности и их характеристика. 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2.</w:t>
      </w:r>
      <w:r w:rsidRPr="001D56D6">
        <w:rPr>
          <w:rFonts w:ascii="Times New Roman" w:hAnsi="Times New Roman"/>
          <w:color w:val="auto"/>
          <w:sz w:val="24"/>
          <w:szCs w:val="24"/>
        </w:rPr>
        <w:t xml:space="preserve">Проблема всестороннего и целостного развития личности в интересах раскрытия задатков и способностей человека. </w:t>
      </w:r>
    </w:p>
    <w:p w:rsidR="00943851" w:rsidRPr="00AD028D" w:rsidRDefault="00943851" w:rsidP="00DE3E45">
      <w:pPr>
        <w:pStyle w:val="a9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D028D">
        <w:rPr>
          <w:rFonts w:ascii="Times New Roman" w:hAnsi="Times New Roman"/>
          <w:b/>
          <w:color w:val="000000"/>
          <w:sz w:val="24"/>
          <w:szCs w:val="24"/>
        </w:rPr>
        <w:t>Сущность и условия реализации технологий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</w:t>
      </w:r>
      <w:r w:rsidRPr="000F7E4F">
        <w:rPr>
          <w:rFonts w:ascii="Times New Roman" w:hAnsi="Times New Roman"/>
          <w:color w:val="auto"/>
          <w:sz w:val="24"/>
          <w:szCs w:val="24"/>
        </w:rPr>
        <w:t>Сущность и специфика дистанционной технологии обучения: основные достоинства и недостатки.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2.</w:t>
      </w:r>
      <w:r w:rsidRPr="000F7E4F">
        <w:rPr>
          <w:rFonts w:ascii="Times New Roman" w:hAnsi="Times New Roman"/>
          <w:color w:val="auto"/>
          <w:sz w:val="24"/>
          <w:szCs w:val="24"/>
        </w:rPr>
        <w:t xml:space="preserve">Электронные образовательные ресурсы: понятие, классификация. </w:t>
      </w:r>
    </w:p>
    <w:p w:rsidR="00943851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00D7D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00D7D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943851" w:rsidRPr="00525F2D" w:rsidTr="00B26361">
        <w:tc>
          <w:tcPr>
            <w:tcW w:w="709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1417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1417" w:type="dxa"/>
          </w:tcPr>
          <w:p w:rsidR="00943851" w:rsidRPr="00D00D7D" w:rsidRDefault="00943851" w:rsidP="0015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156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Школьная </w:t>
            </w:r>
            <w:proofErr w:type="spellStart"/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дезадаптация</w:t>
            </w:r>
            <w:proofErr w:type="spellEnd"/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 следствие школьных трудностей учащегося.</w:t>
            </w:r>
          </w:p>
        </w:tc>
        <w:tc>
          <w:tcPr>
            <w:tcW w:w="1417" w:type="dxa"/>
          </w:tcPr>
          <w:p w:rsidR="00943851" w:rsidRPr="00D00D7D" w:rsidRDefault="00943851" w:rsidP="0015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156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дискуссия, тестирование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1417" w:type="dxa"/>
          </w:tcPr>
          <w:p w:rsidR="00943851" w:rsidRPr="00D00D7D" w:rsidRDefault="00943851" w:rsidP="0015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156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подготовка и защита информационного проекта (презентации)</w:t>
            </w:r>
          </w:p>
        </w:tc>
      </w:tr>
    </w:tbl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>Тема 1. Методологические и теоретические основы психологической безопасности образовательной среды.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Потребность в безопасности как базовая в иерархии потребностей личностной сферы человека (А. </w:t>
      </w:r>
      <w:proofErr w:type="spellStart"/>
      <w:r w:rsidRPr="00D00D7D">
        <w:rPr>
          <w:rFonts w:ascii="Times New Roman" w:hAnsi="Times New Roman"/>
          <w:sz w:val="24"/>
          <w:szCs w:val="24"/>
        </w:rPr>
        <w:t>Маслоу</w:t>
      </w:r>
      <w:proofErr w:type="spellEnd"/>
      <w:r w:rsidRPr="00D00D7D">
        <w:rPr>
          <w:rFonts w:ascii="Times New Roman" w:hAnsi="Times New Roman"/>
          <w:sz w:val="24"/>
          <w:szCs w:val="24"/>
        </w:rPr>
        <w:t>)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Опасности, риски в среде детей и подростков. 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Образовательные риски и методы их предупреждения 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Структурная модель психологически безопасной образовательной среды.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Безопасная и комфортная образовательная (воспитательная) среда учреждения образования. 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Проанализируйте потребность в безопасности как базовая в иерархии потребностей личностной сферы человека по А. </w:t>
      </w:r>
      <w:proofErr w:type="spellStart"/>
      <w:r w:rsidRPr="00D00D7D">
        <w:rPr>
          <w:rFonts w:ascii="Times New Roman" w:hAnsi="Times New Roman"/>
          <w:sz w:val="24"/>
          <w:szCs w:val="24"/>
        </w:rPr>
        <w:t>Маслоу</w:t>
      </w:r>
      <w:proofErr w:type="spellEnd"/>
      <w:r w:rsidRPr="00D00D7D">
        <w:rPr>
          <w:rFonts w:ascii="Times New Roman" w:hAnsi="Times New Roman"/>
          <w:sz w:val="24"/>
          <w:szCs w:val="24"/>
        </w:rPr>
        <w:t>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 xml:space="preserve">Тематика докладов </w:t>
      </w:r>
    </w:p>
    <w:p w:rsidR="00943851" w:rsidRPr="00D00D7D" w:rsidRDefault="00943851" w:rsidP="00DF26BC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Концепция психологической безопасности образовательной среды (И. А. Баева). </w:t>
      </w:r>
    </w:p>
    <w:p w:rsidR="00943851" w:rsidRPr="00D00D7D" w:rsidRDefault="00943851" w:rsidP="00DF26BC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Психологическая безопасность образовательной среды как условие личностного роста и сохранения психологического здоровья ее участников. 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Составить конспект статьи о применении метода проектов в педагогическом процессе современных образовательных учреждений.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Схема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Составьте схему «Структурная модель психологически безопасной образовательной среды»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>Тема 2. Проблема психологического насилия в образовательных учреждениях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Профессиональные и личностные деформации педагогов и их влияние на психологическое самочувствие учащихся. 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Симптоматика синдрома эмоционального выгорания у учителя. 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Авторитарный стиль общения педагога с детьми. Грубость, бестактность, жестокость, невнимательное отношение учителя к индивидуальным особенностям и проблемам ребенка. 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Нарушения педагогического такта и педагогической этики. </w:t>
      </w:r>
    </w:p>
    <w:p w:rsidR="00943851" w:rsidRPr="00D00D7D" w:rsidRDefault="00943851" w:rsidP="00D00D7D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Задания  занятию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Проанализируйте Российское законодательство о защите детей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Заполните таблицу «Способы и приемы психологической защиты»: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93"/>
        <w:gridCol w:w="5679"/>
      </w:tblGrid>
      <w:tr w:rsidR="00943851" w:rsidRPr="00525F2D" w:rsidTr="00B26361">
        <w:tc>
          <w:tcPr>
            <w:tcW w:w="3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D7D">
              <w:rPr>
                <w:rFonts w:ascii="Times New Roman" w:hAnsi="Times New Roman"/>
                <w:sz w:val="24"/>
                <w:szCs w:val="24"/>
              </w:rPr>
              <w:t>Способы и приемы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D7D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943851" w:rsidRPr="00525F2D" w:rsidTr="00B26361">
        <w:tc>
          <w:tcPr>
            <w:tcW w:w="33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Опишите приемы защиты от психологического насилия.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Эссе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ab/>
        <w:t>Написать эссе на тему «Профессиональная деформация личности учителя».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Творческое задание</w:t>
      </w:r>
    </w:p>
    <w:p w:rsidR="00943851" w:rsidRPr="00D00D7D" w:rsidRDefault="00943851" w:rsidP="00D00D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Разработать и представить подборку ситуаций нарушения педагогического такта и педагогической этики в образовательных учреждениях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 xml:space="preserve">Тема 3. Школьная </w:t>
      </w:r>
      <w:proofErr w:type="spellStart"/>
      <w:r w:rsidRPr="00D00D7D">
        <w:rPr>
          <w:rFonts w:ascii="Times New Roman" w:hAnsi="Times New Roman"/>
          <w:b/>
          <w:sz w:val="24"/>
          <w:szCs w:val="24"/>
        </w:rPr>
        <w:t>дезадаптация</w:t>
      </w:r>
      <w:proofErr w:type="spellEnd"/>
      <w:r w:rsidRPr="00D00D7D">
        <w:rPr>
          <w:rFonts w:ascii="Times New Roman" w:hAnsi="Times New Roman"/>
          <w:b/>
          <w:sz w:val="24"/>
          <w:szCs w:val="24"/>
        </w:rPr>
        <w:t xml:space="preserve"> как следствие школьных трудностей учащегося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D00D7D">
        <w:rPr>
          <w:rFonts w:ascii="Times New Roman" w:hAnsi="Times New Roman"/>
          <w:sz w:val="24"/>
          <w:szCs w:val="24"/>
        </w:rPr>
        <w:t>Дидактогении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как следствие переутомления, насыщенности учебных программ, быстрого темпа уроков, неправильно организованного школьного режима, большой численности детей в классе, шума на переменах и т.п. 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D00D7D">
        <w:rPr>
          <w:rFonts w:ascii="Times New Roman" w:hAnsi="Times New Roman"/>
          <w:sz w:val="24"/>
          <w:szCs w:val="24"/>
        </w:rPr>
        <w:t>Манипулятивное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поведение. 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D00D7D">
        <w:rPr>
          <w:rFonts w:ascii="Times New Roman" w:hAnsi="Times New Roman"/>
          <w:sz w:val="24"/>
          <w:szCs w:val="24"/>
        </w:rPr>
        <w:t>Манипулятивные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технологии.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Распознание манипуляций и защита от них. 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Школьные (</w:t>
      </w:r>
      <w:proofErr w:type="spellStart"/>
      <w:r w:rsidRPr="00D00D7D">
        <w:rPr>
          <w:rFonts w:ascii="Times New Roman" w:hAnsi="Times New Roman"/>
          <w:sz w:val="24"/>
          <w:szCs w:val="24"/>
        </w:rPr>
        <w:t>дидактогенные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) неврозы, тревожность, фобии школы.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sz w:val="24"/>
          <w:szCs w:val="24"/>
          <w:lang w:eastAsia="ru-RU"/>
        </w:rPr>
        <w:t>Проблемное задание</w:t>
      </w:r>
    </w:p>
    <w:p w:rsidR="00943851" w:rsidRPr="00D00D7D" w:rsidRDefault="00943851" w:rsidP="00D00D7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Раскройте особенности распознания манипуляций и способов защиты от них.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Подготовка эссе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</w:rPr>
        <w:t xml:space="preserve">Тема: </w:t>
      </w:r>
      <w:r w:rsidRPr="00D00D7D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D00D7D">
        <w:rPr>
          <w:rFonts w:ascii="Times New Roman" w:hAnsi="Times New Roman"/>
          <w:sz w:val="24"/>
          <w:szCs w:val="24"/>
        </w:rPr>
        <w:t>Дидаскалогении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как следствие неправильного отношения учителя к ученику</w:t>
      </w:r>
      <w:r w:rsidRPr="00D00D7D">
        <w:rPr>
          <w:rFonts w:ascii="Times New Roman" w:hAnsi="Times New Roman"/>
          <w:sz w:val="24"/>
          <w:szCs w:val="24"/>
          <w:lang w:eastAsia="ru-RU"/>
        </w:rPr>
        <w:t xml:space="preserve">». 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Схема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Разработайте схему «Школьные (</w:t>
      </w:r>
      <w:proofErr w:type="spellStart"/>
      <w:r w:rsidRPr="00D00D7D">
        <w:rPr>
          <w:rFonts w:ascii="Times New Roman" w:hAnsi="Times New Roman"/>
          <w:sz w:val="24"/>
          <w:szCs w:val="24"/>
          <w:lang w:eastAsia="ru-RU"/>
        </w:rPr>
        <w:t>дидактогенные</w:t>
      </w:r>
      <w:proofErr w:type="spellEnd"/>
      <w:r w:rsidRPr="00D00D7D">
        <w:rPr>
          <w:rFonts w:ascii="Times New Roman" w:hAnsi="Times New Roman"/>
          <w:sz w:val="24"/>
          <w:szCs w:val="24"/>
          <w:lang w:eastAsia="ru-RU"/>
        </w:rPr>
        <w:t>) неврозы, тревожность, фобии школы»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>Тема 4. Моделирование психологически комфортной и безопасной образовательной среды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Отработка психологических умений партнерского, диалогического общения. 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Формирование логики безопасного взаимодействия субъектов учебно-воспитательного процесса. 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Проведение системы психологических занятий и тренингов со всеми субъектами образовательной среды школы: учениками, учителями, родителями.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Обучение приемам конструктивного решения проблем взаимодействия.</w:t>
      </w:r>
    </w:p>
    <w:p w:rsidR="00943851" w:rsidRPr="00D00D7D" w:rsidRDefault="00943851" w:rsidP="00D00D7D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Заполнить таблицу «Приемы конструктивного решения проблем взаимодействия»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9"/>
        <w:gridCol w:w="4582"/>
      </w:tblGrid>
      <w:tr w:rsidR="00943851" w:rsidRPr="00525F2D" w:rsidTr="00B26361">
        <w:tc>
          <w:tcPr>
            <w:tcW w:w="4629" w:type="dxa"/>
          </w:tcPr>
          <w:p w:rsidR="00943851" w:rsidRPr="00AD028D" w:rsidRDefault="00943851" w:rsidP="00D00D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028D"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</w:p>
        </w:tc>
        <w:tc>
          <w:tcPr>
            <w:tcW w:w="4582" w:type="dxa"/>
          </w:tcPr>
          <w:p w:rsidR="00943851" w:rsidRPr="00AD028D" w:rsidRDefault="00943851" w:rsidP="00D00D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28D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</w:tr>
      <w:tr w:rsidR="00943851" w:rsidRPr="00525F2D" w:rsidTr="00B26361">
        <w:tc>
          <w:tcPr>
            <w:tcW w:w="4629" w:type="dxa"/>
          </w:tcPr>
          <w:p w:rsidR="00943851" w:rsidRPr="00D00D7D" w:rsidRDefault="00943851" w:rsidP="00D00D7D">
            <w:pPr>
              <w:spacing w:after="0" w:line="240" w:lineRule="auto"/>
              <w:rPr>
                <w:u w:val="single"/>
              </w:rPr>
            </w:pPr>
          </w:p>
        </w:tc>
        <w:tc>
          <w:tcPr>
            <w:tcW w:w="4582" w:type="dxa"/>
          </w:tcPr>
          <w:p w:rsidR="00943851" w:rsidRPr="00D00D7D" w:rsidRDefault="00943851" w:rsidP="00D00D7D">
            <w:pPr>
              <w:spacing w:after="0" w:line="240" w:lineRule="auto"/>
              <w:contextualSpacing/>
              <w:rPr>
                <w:u w:val="single"/>
              </w:rPr>
            </w:pPr>
          </w:p>
        </w:tc>
      </w:tr>
    </w:tbl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943851" w:rsidRPr="00D00D7D" w:rsidRDefault="00943851" w:rsidP="00D00D7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Разработайте пакет нормативно-правовых, учебно-методических и аналитических материалов, обеспечивающих психологическое сопровождение.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Изучите приемы конструктивного решения проблем взаимодействия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 xml:space="preserve">Тренинг </w:t>
      </w:r>
    </w:p>
    <w:p w:rsidR="00943851" w:rsidRPr="00D00D7D" w:rsidRDefault="00943851" w:rsidP="00D00D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Проведение системы психологических занятий и тренингов со всеми субъектами образовательной среды школы: учениками, учителями, родителями </w:t>
      </w:r>
    </w:p>
    <w:p w:rsidR="00943851" w:rsidRPr="00D00D7D" w:rsidRDefault="00943851" w:rsidP="00D00D7D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B45A8" w:rsidRPr="00CB45A8" w:rsidRDefault="00CB45A8" w:rsidP="00CB45A8">
      <w:pPr>
        <w:ind w:firstLine="709"/>
        <w:jc w:val="both"/>
        <w:rPr>
          <w:rFonts w:ascii="Times New Roman" w:hAnsi="Times New Roman"/>
          <w:b/>
        </w:rPr>
      </w:pPr>
      <w:r w:rsidRPr="00CB45A8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B45A8" w:rsidRPr="00CB45A8" w:rsidRDefault="00CB45A8" w:rsidP="00CB45A8">
      <w:pPr>
        <w:ind w:firstLine="720"/>
        <w:jc w:val="both"/>
        <w:rPr>
          <w:rFonts w:ascii="Times New Roman" w:hAnsi="Times New Roman"/>
          <w:iCs/>
        </w:rPr>
      </w:pPr>
      <w:r w:rsidRPr="00CB45A8">
        <w:rPr>
          <w:rFonts w:ascii="Times New Roman" w:hAnsi="Times New Roman"/>
          <w:iCs/>
        </w:rPr>
        <w:t xml:space="preserve">Методические материалы, определяющие процедуры и </w:t>
      </w:r>
      <w:proofErr w:type="gramStart"/>
      <w:r w:rsidRPr="00CB45A8">
        <w:rPr>
          <w:rFonts w:ascii="Times New Roman" w:hAnsi="Times New Roman"/>
          <w:iCs/>
        </w:rPr>
        <w:t>критерии  оценивания</w:t>
      </w:r>
      <w:proofErr w:type="gramEnd"/>
      <w:r w:rsidRPr="00CB45A8">
        <w:rPr>
          <w:rFonts w:ascii="Times New Roman" w:hAnsi="Times New Roman"/>
          <w:iCs/>
        </w:rPr>
        <w:t xml:space="preserve"> </w:t>
      </w:r>
      <w:proofErr w:type="spellStart"/>
      <w:r w:rsidRPr="00CB45A8">
        <w:rPr>
          <w:rFonts w:ascii="Times New Roman" w:hAnsi="Times New Roman"/>
          <w:iCs/>
        </w:rPr>
        <w:t>сформированности</w:t>
      </w:r>
      <w:proofErr w:type="spellEnd"/>
      <w:r w:rsidRPr="00CB45A8">
        <w:rPr>
          <w:rFonts w:ascii="Times New Roman" w:hAnsi="Times New Roman"/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943851" w:rsidRPr="001564EC" w:rsidRDefault="00943851" w:rsidP="00D00D7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564EC">
        <w:rPr>
          <w:rFonts w:ascii="Times New Roman" w:hAnsi="Times New Roman"/>
          <w:i/>
          <w:sz w:val="24"/>
          <w:szCs w:val="24"/>
        </w:rPr>
        <w:t>7.1 Основная учебная литература:</w:t>
      </w:r>
    </w:p>
    <w:p w:rsidR="00943851" w:rsidRPr="00D041C4" w:rsidRDefault="00943851" w:rsidP="00DF26BC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Кисляков П.А. Социальная безопасность и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здоровьесбережение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учащейся молодежи [Электронный ресурс] / П.А. Кисляков. — Электрон. текстовые данные. — Саратов: Вузовское образование, 2015. — 232 c. — 2227-8397. — Режим доступа: </w:t>
      </w:r>
      <w:hyperlink r:id="rId11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http://www.iprbookshop.ru/33862.html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>Минаев Г.А. Образование и бе</w:t>
      </w:r>
      <w:r>
        <w:rPr>
          <w:rFonts w:ascii="Times New Roman" w:hAnsi="Times New Roman"/>
          <w:color w:val="000000"/>
          <w:sz w:val="24"/>
          <w:szCs w:val="24"/>
        </w:rPr>
        <w:t>зопасность [Электронный ресурс]</w:t>
      </w:r>
      <w:r w:rsidRPr="00D041C4">
        <w:rPr>
          <w:rFonts w:ascii="Times New Roman" w:hAnsi="Times New Roman"/>
          <w:color w:val="000000"/>
          <w:sz w:val="24"/>
          <w:szCs w:val="24"/>
        </w:rPr>
        <w:t>: учебное пособие / Г.А. Минаев. — Э</w:t>
      </w:r>
      <w:r>
        <w:rPr>
          <w:rFonts w:ascii="Times New Roman" w:hAnsi="Times New Roman"/>
          <w:color w:val="000000"/>
          <w:sz w:val="24"/>
          <w:szCs w:val="24"/>
        </w:rPr>
        <w:t>лектрон. текстовые данные. — М.</w:t>
      </w:r>
      <w:r w:rsidRPr="00D041C4">
        <w:rPr>
          <w:rFonts w:ascii="Times New Roman" w:hAnsi="Times New Roman"/>
          <w:color w:val="000000"/>
          <w:sz w:val="24"/>
          <w:szCs w:val="24"/>
        </w:rPr>
        <w:t xml:space="preserve">: Логос, Университетская книга, 2009. — 312 c. — 978-5-98704-423-5. — Режим доступа: </w:t>
      </w:r>
      <w:hyperlink r:id="rId12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http://www.iprbookshop.ru/9088.html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1564EC">
        <w:rPr>
          <w:rFonts w:ascii="Times New Roman" w:hAnsi="Times New Roman"/>
          <w:i/>
          <w:sz w:val="24"/>
          <w:szCs w:val="24"/>
        </w:rPr>
        <w:t xml:space="preserve">        7.2 Дополнительная учебная литература</w:t>
      </w:r>
      <w:r w:rsidRPr="00D00D7D">
        <w:rPr>
          <w:rFonts w:ascii="Times New Roman" w:hAnsi="Times New Roman"/>
          <w:b/>
          <w:i/>
          <w:sz w:val="24"/>
          <w:szCs w:val="24"/>
        </w:rPr>
        <w:t>: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Калмыкова, О. В. Студент в информационно-образовательной среде [Электронный ресурс]: учебное пособие / О. В. Калмыкова, А. А. Черепанов. — Электрон. текстовые данные. — М.: Евразийский открытый институт, 2011. — 102 c. — 978-5-374-00483-0. — Режим доступа:  </w:t>
      </w:r>
      <w:hyperlink r:id="rId13" w:history="1">
        <w:r w:rsidRPr="00D041C4">
          <w:rPr>
            <w:rFonts w:ascii="Times New Roman" w:hAnsi="Times New Roman"/>
            <w:color w:val="000000"/>
            <w:sz w:val="24"/>
            <w:szCs w:val="24"/>
          </w:rPr>
          <w:t>http: //www.iprbookshop.ru/10849.html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 -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>»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Колдаев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, В. Д. Образовательная среда вуза как фактор профессионального самоопределения студентов. Часть 2 [Электронный ресурс]: монография / В. Д.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Колдаев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Байбурова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О. Р., К. А. Степаненко. — Электрон. текстовые данные. — М.: Перо, Центр научной мысли, 2011. — 65 c. — 978-5-91940-186-5. — Режим доступа: </w:t>
      </w:r>
      <w:hyperlink r:id="rId14" w:history="1">
        <w:r w:rsidRPr="00D041C4">
          <w:rPr>
            <w:rFonts w:ascii="Times New Roman" w:hAnsi="Times New Roman"/>
            <w:color w:val="000000"/>
            <w:sz w:val="24"/>
            <w:szCs w:val="24"/>
          </w:rPr>
          <w:t>http://www.iprbookshop.ru/8991.html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  -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>»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Образовательная среда вуза как фактор профессионального самоопределения студентов. Часть 1 [Электронный ресурс]: монография / Н. С.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Пичко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, Р. М. Сафина, И. В. Фокина [и др.]. — Электрон. текстовые данные. — М.: Перо, Центр научной мысли, 2011. — 243 c. — 978-5-91940-066-0. — Режим доступа: </w:t>
      </w:r>
      <w:hyperlink r:id="rId15" w:history="1">
        <w:r w:rsidRPr="00D041C4">
          <w:rPr>
            <w:rFonts w:ascii="Times New Roman" w:hAnsi="Times New Roman"/>
            <w:color w:val="000000"/>
            <w:sz w:val="24"/>
            <w:szCs w:val="24"/>
          </w:rPr>
          <w:t>http://www.iprbookshop.ru/8990.html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-ЭБС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>»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Петров С.В. Обеспечение безопасности образовательного учреждения [Электронный ресурс]: практическое пособие для руководителей и работников образовательных учреждений/ Петров С.В.— Электрон. текстовые данные. — М.: ЭНАС, 2006. — 245 c.— Режим доступа: </w:t>
      </w:r>
      <w:hyperlink r:id="rId16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http://www.iprbookshop.ru/76157.html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-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0D7D" w:rsidRDefault="00943851" w:rsidP="00D00D7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7.3.Периодичекие издания</w:t>
      </w:r>
    </w:p>
    <w:p w:rsidR="00943851" w:rsidRPr="00D00D7D" w:rsidRDefault="00943851" w:rsidP="00DF26B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sz w:val="24"/>
          <w:szCs w:val="24"/>
          <w:highlight w:val="white"/>
          <w:lang w:eastAsia="ru-RU"/>
        </w:rPr>
      </w:pP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Научный журнал «Вопросы психологии»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 ISSN </w:t>
      </w: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0042-8841.</w:t>
      </w:r>
    </w:p>
    <w:p w:rsidR="00943851" w:rsidRPr="00D00D7D" w:rsidRDefault="00943851" w:rsidP="00DF26B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Научный журнал «Педагогика» -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 ISSN </w:t>
      </w: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0869-561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X</w:t>
      </w:r>
      <w:r w:rsidRPr="00D00D7D">
        <w:rPr>
          <w:rFonts w:ascii="Times New Roman" w:hAnsi="Times New Roman"/>
          <w:sz w:val="24"/>
          <w:szCs w:val="24"/>
          <w:lang w:eastAsia="ru-RU"/>
        </w:rPr>
        <w:t>.</w:t>
      </w:r>
    </w:p>
    <w:p w:rsidR="00943851" w:rsidRPr="00D00D7D" w:rsidRDefault="00943851" w:rsidP="00DF26B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Научный журнал «Высшее образование сегодня» -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 ISSN  </w:t>
      </w: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1726-667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X</w:t>
      </w:r>
      <w:r w:rsidRPr="00D00D7D">
        <w:rPr>
          <w:rFonts w:ascii="Times New Roman" w:hAnsi="Times New Roman"/>
          <w:sz w:val="24"/>
          <w:szCs w:val="24"/>
          <w:lang w:eastAsia="ru-RU"/>
        </w:rPr>
        <w:t>.</w:t>
      </w:r>
    </w:p>
    <w:p w:rsidR="00943851" w:rsidRPr="00D00D7D" w:rsidRDefault="00943851" w:rsidP="00D00D7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041C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www.iprbookshop.ru -</w:t>
      </w:r>
      <w:r w:rsidRPr="00D00D7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электронно-библиотечная система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http://www.mon.gov.ru – Министерство образования и науки РФ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http://www.ed.gov.ru – Федеральное агентство по образованию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http://www.gnpbu.ru/katalog/kat_0.htm – ГНПБ – каталог </w:t>
      </w:r>
      <w:proofErr w:type="spellStart"/>
      <w:r w:rsidRPr="00D00D7D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. Каталог библиотеки им. К.Д. Ушинского и ссылок в Интернет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http://www.pedlib.ru/ - педагогическая библиотека. Книги и статьи. Литература по педагогике и ее прикладным отраслям </w:t>
      </w:r>
    </w:p>
    <w:p w:rsidR="00943851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http://www.informika.ru/windows/magaz/higher/ – «Высшее образование в России».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Научно</w:t>
      </w:r>
      <w:r>
        <w:rPr>
          <w:rFonts w:ascii="Times New Roman" w:hAnsi="Times New Roman"/>
          <w:sz w:val="24"/>
          <w:szCs w:val="24"/>
        </w:rPr>
        <w:t>-</w:t>
      </w:r>
      <w:r w:rsidRPr="00D00D7D">
        <w:rPr>
          <w:rFonts w:ascii="Times New Roman" w:hAnsi="Times New Roman"/>
          <w:sz w:val="24"/>
          <w:szCs w:val="24"/>
        </w:rPr>
        <w:t xml:space="preserve">педагогический журнал Министерства образования и науки РФ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теоретического материала, обучающим</w:t>
      </w:r>
      <w:r>
        <w:rPr>
          <w:rFonts w:ascii="Times New Roman" w:hAnsi="Times New Roman"/>
          <w:sz w:val="24"/>
          <w:szCs w:val="24"/>
          <w:lang w:eastAsia="ru-RU"/>
        </w:rPr>
        <w:t>ся</w:t>
      </w:r>
      <w:r w:rsidRPr="00D00D7D">
        <w:rPr>
          <w:rFonts w:ascii="Times New Roman" w:hAnsi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D00D7D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D00D7D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D00D7D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D00D7D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D00D7D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2.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D00D7D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D00D7D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D00D7D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D00D7D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D00D7D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D00D7D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43851" w:rsidRPr="00D00D7D" w:rsidRDefault="00943851" w:rsidP="00D00D7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943851" w:rsidRPr="00D00D7D" w:rsidRDefault="00943851" w:rsidP="00D00D7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943851" w:rsidRPr="00D00D7D" w:rsidRDefault="00943851" w:rsidP="00D00D7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43851" w:rsidRPr="00D00D7D" w:rsidRDefault="00943851" w:rsidP="00D00D7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D00D7D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43851" w:rsidRPr="00D00D7D" w:rsidRDefault="00943851" w:rsidP="00D00D7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D00D7D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43851" w:rsidRPr="00D00D7D" w:rsidRDefault="00943851" w:rsidP="00D00D7D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943851" w:rsidRPr="00D00D7D" w:rsidRDefault="00943851" w:rsidP="00D00D7D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ab/>
      </w:r>
      <w:r w:rsidRPr="00D00D7D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D00D7D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7C71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Проектирование</w:t>
      </w:r>
      <w:r w:rsidRPr="003C7C71">
        <w:rPr>
          <w:rFonts w:ascii="Times New Roman" w:hAnsi="Times New Roman"/>
          <w:b/>
          <w:sz w:val="28"/>
          <w:szCs w:val="28"/>
          <w:lang w:eastAsia="ru-RU"/>
        </w:rPr>
        <w:t xml:space="preserve"> безопасной образовательной среды</w:t>
      </w: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DF26B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43851" w:rsidRPr="00525F2D" w:rsidTr="000A5235">
        <w:trPr>
          <w:trHeight w:val="726"/>
        </w:trPr>
        <w:tc>
          <w:tcPr>
            <w:tcW w:w="209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943851" w:rsidRPr="00525F2D" w:rsidTr="000A5235">
        <w:trPr>
          <w:trHeight w:val="242"/>
        </w:trPr>
        <w:tc>
          <w:tcPr>
            <w:tcW w:w="2093" w:type="dxa"/>
          </w:tcPr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Практические задания различной степени сложности.</w:t>
            </w:r>
          </w:p>
        </w:tc>
      </w:tr>
      <w:tr w:rsidR="00943851" w:rsidRPr="00525F2D" w:rsidTr="000A5235">
        <w:tc>
          <w:tcPr>
            <w:tcW w:w="2093" w:type="dxa"/>
          </w:tcPr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943851" w:rsidRPr="00525F2D" w:rsidTr="000A5235">
        <w:tc>
          <w:tcPr>
            <w:tcW w:w="2093" w:type="dxa"/>
          </w:tcPr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Вопросы к экзамену</w:t>
            </w:r>
          </w:p>
        </w:tc>
      </w:tr>
    </w:tbl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7C71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C71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C71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обучающихся (пороговый уровень </w:t>
      </w:r>
      <w:proofErr w:type="spellStart"/>
      <w:r w:rsidRPr="003C7C71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C7C71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C71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C71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proofErr w:type="spellStart"/>
      <w:r w:rsidRPr="003C7C71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C7C71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C7C71">
        <w:rPr>
          <w:rFonts w:ascii="Times New Roman" w:hAnsi="Times New Roman"/>
          <w:b/>
          <w:sz w:val="24"/>
          <w:szCs w:val="24"/>
        </w:rPr>
        <w:t>Критерии оценки владения обучающи</w:t>
      </w:r>
      <w:r>
        <w:rPr>
          <w:rFonts w:ascii="Times New Roman" w:hAnsi="Times New Roman"/>
          <w:b/>
          <w:sz w:val="24"/>
          <w:szCs w:val="24"/>
        </w:rPr>
        <w:t>мся</w:t>
      </w:r>
      <w:r w:rsidRPr="003C7C71">
        <w:rPr>
          <w:rFonts w:ascii="Times New Roman" w:hAnsi="Times New Roman"/>
          <w:b/>
          <w:sz w:val="24"/>
          <w:szCs w:val="24"/>
        </w:rPr>
        <w:t xml:space="preserve"> навыками </w:t>
      </w:r>
      <w:r>
        <w:rPr>
          <w:rFonts w:ascii="Times New Roman" w:hAnsi="Times New Roman"/>
          <w:b/>
          <w:bCs/>
          <w:sz w:val="24"/>
          <w:szCs w:val="24"/>
        </w:rPr>
        <w:t xml:space="preserve">решения широкого </w:t>
      </w:r>
      <w:r w:rsidRPr="003C7C71">
        <w:rPr>
          <w:rFonts w:ascii="Times New Roman" w:hAnsi="Times New Roman"/>
          <w:b/>
          <w:bCs/>
          <w:sz w:val="24"/>
          <w:szCs w:val="24"/>
        </w:rPr>
        <w:t>круга компл</w:t>
      </w:r>
      <w:r>
        <w:rPr>
          <w:rFonts w:ascii="Times New Roman" w:hAnsi="Times New Roman"/>
          <w:b/>
          <w:bCs/>
          <w:sz w:val="24"/>
          <w:szCs w:val="24"/>
        </w:rPr>
        <w:t xml:space="preserve">ексных проблемно-аналитических </w:t>
      </w:r>
      <w:r w:rsidRPr="003C7C71">
        <w:rPr>
          <w:rFonts w:ascii="Times New Roman" w:hAnsi="Times New Roman"/>
          <w:b/>
          <w:bCs/>
          <w:sz w:val="24"/>
          <w:szCs w:val="24"/>
        </w:rPr>
        <w:t xml:space="preserve">задач профессиональной деятельности (повышенный уровень </w:t>
      </w:r>
      <w:proofErr w:type="spellStart"/>
      <w:r w:rsidRPr="003C7C71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C7C71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43851" w:rsidRPr="00525F2D" w:rsidTr="00B26361">
        <w:trPr>
          <w:jc w:val="center"/>
        </w:trPr>
        <w:tc>
          <w:tcPr>
            <w:tcW w:w="1390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43851" w:rsidRPr="003C7C71" w:rsidRDefault="00943851" w:rsidP="003C7C7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43851" w:rsidRPr="001B118D" w:rsidRDefault="00943851" w:rsidP="001B118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1B118D">
        <w:rPr>
          <w:rFonts w:ascii="Times New Roman" w:hAnsi="Times New Roman"/>
          <w:b/>
          <w:bCs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43851" w:rsidRPr="001B118D" w:rsidRDefault="00943851" w:rsidP="001B118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3851" w:rsidRPr="001B118D" w:rsidRDefault="00943851" w:rsidP="001B1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B118D">
        <w:rPr>
          <w:rFonts w:ascii="Times New Roman" w:hAnsi="Times New Roman"/>
          <w:sz w:val="24"/>
          <w:szCs w:val="24"/>
          <w:u w:val="single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943851" w:rsidRPr="00E26948" w:rsidRDefault="00943851" w:rsidP="00E26948">
      <w:pPr>
        <w:autoSpaceDE w:val="0"/>
        <w:autoSpaceDN w:val="0"/>
        <w:adjustRightInd w:val="0"/>
        <w:spacing w:after="0" w:line="240" w:lineRule="auto"/>
        <w:ind w:left="1066"/>
        <w:jc w:val="center"/>
        <w:rPr>
          <w:rFonts w:ascii="Times New Roman" w:hAnsi="Times New Roman"/>
          <w:b/>
          <w:sz w:val="24"/>
          <w:szCs w:val="24"/>
        </w:rPr>
      </w:pPr>
      <w:r w:rsidRPr="00E26948">
        <w:rPr>
          <w:rFonts w:ascii="Times New Roman" w:hAnsi="Times New Roman"/>
          <w:b/>
          <w:sz w:val="24"/>
          <w:szCs w:val="24"/>
        </w:rPr>
        <w:t>Тест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 Нормативные требования к организации и проведению образовательного процесса – это…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 педагогические концепции 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дидактические теории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3. дидактические принципы 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закономерности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2 Противоречие между выдвигаемыми ходом обучения практическими задачами и наличным уровнем знаний, умений и навыков учащихся является…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педагогической проблемой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движущей силой процесса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условием развития познавательной активности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сущностью процесса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3 Формы организации обучения классифицируются по основаниям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количество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совокупность технологий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особенность учебного материала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место проведения занятий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продолжительность учебных занятий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4 Для урока изучения нового учебного материала характерны такие этапы, как…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формирование навыков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обобщение и систематизация знаний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восприятие и осознание нового материала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проверка ранее усвоенных знаний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формирование учебных умений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5 Образ, аналог определенного фрагмента природной или социальной реальности называется…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объектом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стереотипом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предметом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моделью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6 По главной дидактической цели выделяются уроки…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изучение материала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формирование и совершенствования умений и навыков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обобщения и систематизации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самостоятельной работы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семинары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7 Форма совместной работы педагогов, объединяющая их по характеру преподаваемого предмета, называется…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методическим объединением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исследовательским коллективом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педагогическим консилиумом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8 Примерами модульных изменений являются…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 </w:t>
      </w:r>
      <w:proofErr w:type="spellStart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реконструирование</w:t>
      </w:r>
      <w:proofErr w:type="spellEnd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преподавания предметов естественно-научного цикла в среднем звене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2. внедрение в начальной школе системы развивающего обучения </w:t>
      </w:r>
      <w:proofErr w:type="spellStart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Л.В.Занкова</w:t>
      </w:r>
      <w:proofErr w:type="spellEnd"/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создание адаптивной модели школы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изменение статуса школы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внедрение преподавания основ экономики в старшем звене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9 Формирование действий как внешне речевых, а также выполнение действий в уме – признаки теории…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содержательных обобщений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проблемного обучения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поэтапного формирования умственных действий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оптимизации учебного процесса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10 Умение выявлять, систематизировать и применять знания наиболее эффективно формирует такой метод обучения, как…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ситуационный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демонстрация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познавательная игра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упражнение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Вопрос № 11 Воспитывающее и обучающее воздействие учителя на ученика, направленное на его личностное, интеллектуальное и </w:t>
      </w:r>
      <w:proofErr w:type="spellStart"/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деятельностное</w:t>
      </w:r>
      <w:proofErr w:type="spellEnd"/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развитие, называется…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1.преподаванием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педагогической деятельностью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образованием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научением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12 К функциям обучения в дидактике относят…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1.информационную. воспитательную, формирующую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корректирующую, коммуникативную, объяснительную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методическую, корректирующую, информационную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образовательную, развивающую, воспитательную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13 К достоинствам дистанционного обучения относится…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взаимодействие в образовательном процессе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учет индивидуальных способностей, потребностей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постоянный контроль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репродуктивный характер усвоения знаний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№14 Оценкой в процессе обучения называется 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проверка знаний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балльная система, определяющая уровень успеваемости учащихся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3. </w:t>
      </w:r>
      <w:r w:rsidRPr="007C212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качественный показатель уровня и глубины знаний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количественный показатель оценки знаний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15 Материальные или идеальные объекты, предназначенные для усвоения знаний, формирования опыта познавательной и практической деятельности, называются _____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моделями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принципами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 средствами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формами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№16 Установление главных целей и задач обучения на его определенных этапах называется 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1.проектированием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2.конструированием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3.моделированием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 целеполаганием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17 Педагогическими инновациями являются изменения в 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содержании образования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сроках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оборудовании учебных заведений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4.отношениях «учитель-ученик»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методах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№18 По уровню образования выделяются образовательные учреждения…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1.общеобразовательные, профессиональные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конфессиональные, светские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начальные, средние, высшие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мужские, женские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№19 Учебная программа содержит…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указание на </w:t>
      </w:r>
      <w:proofErr w:type="spellStart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межпредметные</w:t>
      </w:r>
      <w:proofErr w:type="spellEnd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связи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пояснительную записку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распределение по годам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4.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тематическое содержание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продолжительность каникул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№20 Образование, имеющее целью подготовку работников квалифицированного труда по всем основным направлениям общественно-полезной деятельности на базе основного общего образования, является…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1.начальным профессиональным образованием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</w:t>
      </w: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средним профессиональным образованием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3.бакалавриатом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высшим профессиональным образованием</w:t>
      </w:r>
    </w:p>
    <w:p w:rsidR="0094385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E12C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Ключ к тесту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1(3),2(2),3(1,4),4(3,4),5(4),6(1,2,3),7(1),8(1,2,5),9(3),10(1),11(2),12(4),13(1),14(3),15(3),16(4),17(1,4,5),18(3),19(1,2,4), 20(2)</w:t>
      </w: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sz w:val="24"/>
          <w:szCs w:val="24"/>
          <w:lang w:eastAsia="ru-RU"/>
        </w:rPr>
        <w:t>Примерный список вопросов к зачёту с оценкой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Понятие «среда» в междисциплинарном научном знании.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Теории средовой детерминации.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Средовой подход в педагогике.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Образовательная среда и образовательное пространство.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Типология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Экстралогический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и логический подходы к изучению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Модели образовательной среды (В.А.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Ясвин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, В.И.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Слободчиков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, Е.А. Климов и др.).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Характеристики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Специфика и уникальность образовательной среды школы.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Структура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Подходы к проектированию образовательной среды.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Психологическое насилие как источник социальной и школьной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дезадаптации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Виды насилия над детьми (физическое, психологическое, сексуальное).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Формы психологического насилия (эмоциональное давление,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сверхконтроль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, нагнетание страха, эмоциональный стресс, враждебность сверстников, пренебрежение и т. д.).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Причины психологического насилия в образовательной среде.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Основные характеристики и признаки психологического насилия в школе.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Психотравмирующие ситуации в образовательной среде.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Школьная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дезадаптация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как затруднения, возникающие в ходе обучения.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Школьная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дезадаптация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как проявление системы нарушенных межличностных отношений в школе и деформация образа «Я» ребенка.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Причины и следствия школьной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дезадаптации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Основные виды и формы психогенной школьной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дезадаптации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Создание благоприятного психологического климата в образовательном учреждении.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Привнесение в образовательную среду школы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психологического содержания, психологических технологий и средств.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Создание координационно-методического центра и подготовка команды специалистов из числа социально активных педагогов и школьных психологов.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Разработка программ повышения психологической компетентности работающих учителей и родителей.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</w:p>
    <w:p w:rsidR="00943851" w:rsidRPr="00042AF5" w:rsidRDefault="00943851" w:rsidP="00042AF5">
      <w:pPr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042AF5"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43851" w:rsidRDefault="00943851" w:rsidP="000C1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943851" w:rsidRPr="000C14B4" w:rsidRDefault="00943851" w:rsidP="000C1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Проблемно-аналитическое задание </w:t>
      </w:r>
    </w:p>
    <w:p w:rsidR="00943851" w:rsidRPr="000C14B4" w:rsidRDefault="00943851" w:rsidP="000C1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>1. В процессе изучения в образовательной среде опасностей, рисков среди детей и подростков раскройте сущность понятий «опасность», «риск», «угроза», «безопасность», «личность безопасного типа поведения» и приведите примеры и проанализируйте ситуации в которых они проявляются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</w:rPr>
        <w:t xml:space="preserve">2. Проанализируйте потребность в безопасности как базовая в иерархии потребностей личностной сферы человека по А. </w:t>
      </w:r>
      <w:proofErr w:type="spellStart"/>
      <w:r w:rsidRPr="000C14B4">
        <w:rPr>
          <w:rFonts w:ascii="Times New Roman" w:hAnsi="Times New Roman"/>
          <w:sz w:val="24"/>
          <w:szCs w:val="24"/>
        </w:rPr>
        <w:t>Маслоу</w:t>
      </w:r>
      <w:proofErr w:type="spellEnd"/>
      <w:r w:rsidRPr="000C14B4">
        <w:rPr>
          <w:rFonts w:ascii="Times New Roman" w:hAnsi="Times New Roman"/>
          <w:sz w:val="24"/>
          <w:szCs w:val="24"/>
        </w:rPr>
        <w:t>.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</w:rPr>
        <w:t>3. Опишите приемы защиты от психологического насилия.</w:t>
      </w:r>
    </w:p>
    <w:p w:rsidR="00943851" w:rsidRPr="000C14B4" w:rsidRDefault="00943851" w:rsidP="000C1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0C14B4">
        <w:rPr>
          <w:rFonts w:ascii="Times New Roman" w:hAnsi="Times New Roman"/>
          <w:sz w:val="24"/>
          <w:szCs w:val="24"/>
        </w:rPr>
        <w:t>Разработать и представить подборку ситуаций нарушения педагогического такта и педагогической этики в образовательных учреждениях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>6.</w:t>
      </w:r>
      <w:r w:rsidRPr="000C14B4">
        <w:rPr>
          <w:rFonts w:ascii="Times New Roman" w:hAnsi="Times New Roman"/>
          <w:sz w:val="24"/>
          <w:szCs w:val="24"/>
        </w:rPr>
        <w:t xml:space="preserve"> Раскройте особенности распознания манипуляций и способов защиты от них. 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>7.</w:t>
      </w:r>
      <w:r w:rsidRPr="000C14B4">
        <w:rPr>
          <w:rFonts w:ascii="Times New Roman" w:hAnsi="Times New Roman"/>
          <w:sz w:val="24"/>
          <w:szCs w:val="24"/>
        </w:rPr>
        <w:t xml:space="preserve"> Разработайте пакет нормативно-правовых, учебно-методических и аналитических материалов, обеспечивающих психологическое сопровождение.</w:t>
      </w:r>
    </w:p>
    <w:p w:rsidR="00943851" w:rsidRPr="000C14B4" w:rsidRDefault="00943851" w:rsidP="000C14B4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8. Обучающийся должен представить для анализа ситуацию, в которой проявляется опасность, риск или угроза. </w:t>
      </w:r>
    </w:p>
    <w:p w:rsidR="00943851" w:rsidRPr="000C14B4" w:rsidRDefault="00943851" w:rsidP="000C14B4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9. Предложить модель безопасной образовательной среды. Проанализировать данную ситуацию и применить методы предупреждения. 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C14B4">
        <w:rPr>
          <w:rFonts w:ascii="Times New Roman" w:hAnsi="Times New Roman"/>
          <w:bCs/>
          <w:sz w:val="24"/>
          <w:szCs w:val="24"/>
          <w:lang w:eastAsia="ru-RU"/>
        </w:rPr>
        <w:t>10</w:t>
      </w:r>
      <w:r w:rsidRPr="000C14B4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Обучающимся предлагается </w:t>
      </w:r>
      <w:proofErr w:type="spellStart"/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>проанализировать</w:t>
      </w:r>
      <w:r w:rsidRPr="000C14B4">
        <w:rPr>
          <w:rFonts w:ascii="Times New Roman" w:hAnsi="Times New Roman"/>
          <w:sz w:val="24"/>
          <w:szCs w:val="24"/>
          <w:lang w:eastAsia="ru-RU"/>
        </w:rPr>
        <w:t>профессиональные</w:t>
      </w:r>
      <w:proofErr w:type="spellEnd"/>
      <w:r w:rsidRPr="000C14B4">
        <w:rPr>
          <w:rFonts w:ascii="Times New Roman" w:hAnsi="Times New Roman"/>
          <w:sz w:val="24"/>
          <w:szCs w:val="24"/>
          <w:lang w:eastAsia="ru-RU"/>
        </w:rPr>
        <w:t xml:space="preserve"> и личностные деформации педагогов и их влияние на психологическое самочувствие учащихся.</w:t>
      </w:r>
    </w:p>
    <w:p w:rsidR="00943851" w:rsidRPr="000C14B4" w:rsidRDefault="00943851" w:rsidP="000C14B4">
      <w:pPr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11. </w:t>
      </w:r>
      <w:r w:rsidRPr="000C14B4">
        <w:rPr>
          <w:rFonts w:ascii="Times New Roman" w:hAnsi="Times New Roman"/>
          <w:sz w:val="24"/>
          <w:szCs w:val="24"/>
        </w:rPr>
        <w:t xml:space="preserve">Привести приёмы защиты от психологического насилия, </w:t>
      </w:r>
      <w:r w:rsidRPr="000C14B4">
        <w:rPr>
          <w:rFonts w:ascii="Times New Roman" w:hAnsi="Times New Roman"/>
          <w:sz w:val="24"/>
          <w:szCs w:val="24"/>
          <w:lang w:eastAsia="ru-RU"/>
        </w:rPr>
        <w:t>школьные (</w:t>
      </w:r>
      <w:proofErr w:type="spellStart"/>
      <w:r w:rsidRPr="000C14B4">
        <w:rPr>
          <w:rFonts w:ascii="Times New Roman" w:hAnsi="Times New Roman"/>
          <w:sz w:val="24"/>
          <w:szCs w:val="24"/>
          <w:lang w:eastAsia="ru-RU"/>
        </w:rPr>
        <w:t>дидактогенные</w:t>
      </w:r>
      <w:proofErr w:type="spellEnd"/>
      <w:r w:rsidRPr="000C14B4">
        <w:rPr>
          <w:rFonts w:ascii="Times New Roman" w:hAnsi="Times New Roman"/>
          <w:sz w:val="24"/>
          <w:szCs w:val="24"/>
          <w:lang w:eastAsia="ru-RU"/>
        </w:rPr>
        <w:t xml:space="preserve">) неврозы, тревожность, фобии школы. 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Используя примеры, обосновать свою позицию.</w:t>
      </w:r>
    </w:p>
    <w:p w:rsidR="00943851" w:rsidRPr="000C14B4" w:rsidRDefault="00943851" w:rsidP="000C14B4">
      <w:pPr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12. Опираясь на знания о </w:t>
      </w:r>
      <w:r w:rsidRPr="000C14B4">
        <w:rPr>
          <w:rFonts w:ascii="Times New Roman" w:hAnsi="Times New Roman"/>
          <w:sz w:val="24"/>
          <w:szCs w:val="24"/>
          <w:lang w:eastAsia="ru-RU"/>
        </w:rPr>
        <w:t>создании безопасной образовательной среды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>, доказать возможность избежать те или иные проблемные ситуации.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13. Составьте схему «Структурная модель психологически безопасной образовательной среды» 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Оценивается умение </w:t>
      </w:r>
      <w:r w:rsidRPr="000C14B4">
        <w:rPr>
          <w:rFonts w:ascii="Times New Roman" w:hAnsi="Times New Roman"/>
          <w:sz w:val="24"/>
          <w:szCs w:val="24"/>
        </w:rPr>
        <w:t>конструировать образовательную среду, выстраивать педагогически-целесообразные отношения со всеми участниками образовательного процесса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943851" w:rsidRPr="000C14B4" w:rsidRDefault="00943851" w:rsidP="000C14B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Творческое задание.</w:t>
      </w:r>
    </w:p>
    <w:p w:rsidR="00943851" w:rsidRPr="00BC7961" w:rsidRDefault="00943851" w:rsidP="00EE12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Разработать и представить подборку ситуаций нарушения педагогического такта и педагогической этики в образовательных учреждениях. </w:t>
      </w:r>
      <w:r w:rsidRPr="000C14B4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Оценивается умение обучающегося правильно</w:t>
      </w:r>
      <w:r w:rsidRPr="000C14B4">
        <w:rPr>
          <w:rFonts w:ascii="Times New Roman" w:hAnsi="Times New Roman"/>
          <w:sz w:val="24"/>
          <w:szCs w:val="24"/>
          <w:lang w:eastAsia="ru-RU"/>
        </w:rPr>
        <w:t xml:space="preserve"> представить подборку ситуаций нарушения педагогического такта и педагогической этики в образовательных учреждениях</w:t>
      </w:r>
      <w:r w:rsidRPr="000C14B4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, доказать правильность выбора.</w:t>
      </w:r>
    </w:p>
    <w:sectPr w:rsidR="00943851" w:rsidRPr="00BC7961" w:rsidSect="000D4E3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9D1" w:rsidRDefault="00AF49D1" w:rsidP="00F24940">
      <w:pPr>
        <w:spacing w:after="0" w:line="240" w:lineRule="auto"/>
      </w:pPr>
      <w:r>
        <w:separator/>
      </w:r>
    </w:p>
  </w:endnote>
  <w:endnote w:type="continuationSeparator" w:id="0">
    <w:p w:rsidR="00AF49D1" w:rsidRDefault="00AF49D1" w:rsidP="00F24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c"/>
      <w:jc w:val="center"/>
    </w:pPr>
  </w:p>
  <w:p w:rsidR="00943851" w:rsidRDefault="00943851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9D1" w:rsidRDefault="00AF49D1" w:rsidP="00F24940">
      <w:pPr>
        <w:spacing w:after="0" w:line="240" w:lineRule="auto"/>
      </w:pPr>
      <w:r>
        <w:separator/>
      </w:r>
    </w:p>
  </w:footnote>
  <w:footnote w:type="continuationSeparator" w:id="0">
    <w:p w:rsidR="00AF49D1" w:rsidRDefault="00AF49D1" w:rsidP="00F24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752FF2"/>
    <w:multiLevelType w:val="hybridMultilevel"/>
    <w:tmpl w:val="26FE275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2B45966"/>
    <w:multiLevelType w:val="hybridMultilevel"/>
    <w:tmpl w:val="B52E5D6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6491C6C"/>
    <w:multiLevelType w:val="hybridMultilevel"/>
    <w:tmpl w:val="3836C31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CB742D7"/>
    <w:multiLevelType w:val="hybridMultilevel"/>
    <w:tmpl w:val="B52E5D6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505C73"/>
    <w:multiLevelType w:val="hybridMultilevel"/>
    <w:tmpl w:val="F12E0C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6291CD3"/>
    <w:multiLevelType w:val="hybridMultilevel"/>
    <w:tmpl w:val="0A269448"/>
    <w:lvl w:ilvl="0" w:tplc="468E44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F227B1"/>
    <w:multiLevelType w:val="hybridMultilevel"/>
    <w:tmpl w:val="BCD8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2076773"/>
    <w:multiLevelType w:val="hybridMultilevel"/>
    <w:tmpl w:val="CFCA27CC"/>
    <w:lvl w:ilvl="0" w:tplc="468E44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8E5566"/>
    <w:multiLevelType w:val="hybridMultilevel"/>
    <w:tmpl w:val="B9CECB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9220C16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99460E"/>
    <w:multiLevelType w:val="hybridMultilevel"/>
    <w:tmpl w:val="7474E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7C1694C"/>
    <w:multiLevelType w:val="multilevel"/>
    <w:tmpl w:val="A4EC77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7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69F60D3"/>
    <w:multiLevelType w:val="hybridMultilevel"/>
    <w:tmpl w:val="A6848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2" w15:restartNumberingAfterBreak="0">
    <w:nsid w:val="65E66388"/>
    <w:multiLevelType w:val="hybridMultilevel"/>
    <w:tmpl w:val="4864B932"/>
    <w:lvl w:ilvl="0" w:tplc="5566B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7DA68C3"/>
    <w:multiLevelType w:val="hybridMultilevel"/>
    <w:tmpl w:val="19EA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9D25B25"/>
    <w:multiLevelType w:val="hybridMultilevel"/>
    <w:tmpl w:val="0234D8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696386B"/>
    <w:multiLevelType w:val="hybridMultilevel"/>
    <w:tmpl w:val="B9CECB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1"/>
  </w:num>
  <w:num w:numId="2">
    <w:abstractNumId w:val="23"/>
  </w:num>
  <w:num w:numId="3">
    <w:abstractNumId w:val="13"/>
  </w:num>
  <w:num w:numId="4">
    <w:abstractNumId w:val="15"/>
  </w:num>
  <w:num w:numId="5">
    <w:abstractNumId w:val="8"/>
  </w:num>
  <w:num w:numId="6">
    <w:abstractNumId w:val="12"/>
  </w:num>
  <w:num w:numId="7">
    <w:abstractNumId w:val="25"/>
  </w:num>
  <w:num w:numId="8">
    <w:abstractNumId w:val="19"/>
  </w:num>
  <w:num w:numId="9">
    <w:abstractNumId w:val="5"/>
  </w:num>
  <w:num w:numId="10">
    <w:abstractNumId w:val="3"/>
  </w:num>
  <w:num w:numId="11">
    <w:abstractNumId w:val="4"/>
  </w:num>
  <w:num w:numId="12">
    <w:abstractNumId w:val="6"/>
  </w:num>
  <w:num w:numId="13">
    <w:abstractNumId w:val="18"/>
  </w:num>
  <w:num w:numId="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5">
    <w:abstractNumId w:val="20"/>
  </w:num>
  <w:num w:numId="16">
    <w:abstractNumId w:val="7"/>
  </w:num>
  <w:num w:numId="17">
    <w:abstractNumId w:val="24"/>
  </w:num>
  <w:num w:numId="18">
    <w:abstractNumId w:val="16"/>
  </w:num>
  <w:num w:numId="19">
    <w:abstractNumId w:val="17"/>
  </w:num>
  <w:num w:numId="20">
    <w:abstractNumId w:val="14"/>
  </w:num>
  <w:num w:numId="21">
    <w:abstractNumId w:val="10"/>
  </w:num>
  <w:num w:numId="22">
    <w:abstractNumId w:val="22"/>
  </w:num>
  <w:num w:numId="23">
    <w:abstractNumId w:val="11"/>
  </w:num>
  <w:num w:numId="24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59F"/>
    <w:rsid w:val="00012D67"/>
    <w:rsid w:val="00023AB9"/>
    <w:rsid w:val="000255A7"/>
    <w:rsid w:val="000401BE"/>
    <w:rsid w:val="0004288E"/>
    <w:rsid w:val="00042AF5"/>
    <w:rsid w:val="00045415"/>
    <w:rsid w:val="00076ECF"/>
    <w:rsid w:val="00083578"/>
    <w:rsid w:val="00084BFF"/>
    <w:rsid w:val="000857DC"/>
    <w:rsid w:val="000926FB"/>
    <w:rsid w:val="000A5235"/>
    <w:rsid w:val="000B5E96"/>
    <w:rsid w:val="000B698B"/>
    <w:rsid w:val="000C14B4"/>
    <w:rsid w:val="000D4E1A"/>
    <w:rsid w:val="000D4E33"/>
    <w:rsid w:val="000E4352"/>
    <w:rsid w:val="000E6175"/>
    <w:rsid w:val="000E7844"/>
    <w:rsid w:val="000F33AD"/>
    <w:rsid w:val="000F6185"/>
    <w:rsid w:val="000F7E4F"/>
    <w:rsid w:val="00112A7E"/>
    <w:rsid w:val="00115BD3"/>
    <w:rsid w:val="00131FF7"/>
    <w:rsid w:val="0014144C"/>
    <w:rsid w:val="001503B1"/>
    <w:rsid w:val="00152ACA"/>
    <w:rsid w:val="001564EC"/>
    <w:rsid w:val="00160BA9"/>
    <w:rsid w:val="00161C83"/>
    <w:rsid w:val="00165E82"/>
    <w:rsid w:val="00167099"/>
    <w:rsid w:val="001835D9"/>
    <w:rsid w:val="00184DF4"/>
    <w:rsid w:val="001910C1"/>
    <w:rsid w:val="00194E79"/>
    <w:rsid w:val="001A38E7"/>
    <w:rsid w:val="001B118D"/>
    <w:rsid w:val="001C0B09"/>
    <w:rsid w:val="001C5FD9"/>
    <w:rsid w:val="001D56D6"/>
    <w:rsid w:val="001E6BFB"/>
    <w:rsid w:val="00215F6B"/>
    <w:rsid w:val="00222325"/>
    <w:rsid w:val="002251A0"/>
    <w:rsid w:val="00236CA7"/>
    <w:rsid w:val="00255226"/>
    <w:rsid w:val="00280E17"/>
    <w:rsid w:val="00284DA9"/>
    <w:rsid w:val="00292229"/>
    <w:rsid w:val="00295A4D"/>
    <w:rsid w:val="002A4905"/>
    <w:rsid w:val="002A4B92"/>
    <w:rsid w:val="002A7FBB"/>
    <w:rsid w:val="002B008C"/>
    <w:rsid w:val="002C12F3"/>
    <w:rsid w:val="002C43B0"/>
    <w:rsid w:val="002C50AC"/>
    <w:rsid w:val="002D3D36"/>
    <w:rsid w:val="002D4414"/>
    <w:rsid w:val="002E33A8"/>
    <w:rsid w:val="002F6011"/>
    <w:rsid w:val="003057D6"/>
    <w:rsid w:val="00330188"/>
    <w:rsid w:val="00331BD3"/>
    <w:rsid w:val="00350665"/>
    <w:rsid w:val="00364BB2"/>
    <w:rsid w:val="00365841"/>
    <w:rsid w:val="00380ECE"/>
    <w:rsid w:val="00385B2A"/>
    <w:rsid w:val="00397644"/>
    <w:rsid w:val="00397856"/>
    <w:rsid w:val="003A77A4"/>
    <w:rsid w:val="003B1991"/>
    <w:rsid w:val="003B653D"/>
    <w:rsid w:val="003C206D"/>
    <w:rsid w:val="003C7C71"/>
    <w:rsid w:val="003D61E3"/>
    <w:rsid w:val="003D7101"/>
    <w:rsid w:val="003E5F5E"/>
    <w:rsid w:val="003E6B98"/>
    <w:rsid w:val="003F29A9"/>
    <w:rsid w:val="003F5C81"/>
    <w:rsid w:val="00401FA9"/>
    <w:rsid w:val="004061FD"/>
    <w:rsid w:val="00410411"/>
    <w:rsid w:val="00423D20"/>
    <w:rsid w:val="00445B23"/>
    <w:rsid w:val="00446386"/>
    <w:rsid w:val="004464AE"/>
    <w:rsid w:val="0045310C"/>
    <w:rsid w:val="00465A2D"/>
    <w:rsid w:val="00465AC4"/>
    <w:rsid w:val="00493DF9"/>
    <w:rsid w:val="00494C2B"/>
    <w:rsid w:val="004A0BAA"/>
    <w:rsid w:val="004A762F"/>
    <w:rsid w:val="004B0B48"/>
    <w:rsid w:val="004B2310"/>
    <w:rsid w:val="004B60AE"/>
    <w:rsid w:val="004C09BF"/>
    <w:rsid w:val="004C14DE"/>
    <w:rsid w:val="004C63AB"/>
    <w:rsid w:val="004D2B11"/>
    <w:rsid w:val="004D503F"/>
    <w:rsid w:val="004D7109"/>
    <w:rsid w:val="004F7041"/>
    <w:rsid w:val="004F7D72"/>
    <w:rsid w:val="00503823"/>
    <w:rsid w:val="00522AAA"/>
    <w:rsid w:val="00522BC4"/>
    <w:rsid w:val="00525F2D"/>
    <w:rsid w:val="0054320D"/>
    <w:rsid w:val="00543E15"/>
    <w:rsid w:val="00546E54"/>
    <w:rsid w:val="0054792D"/>
    <w:rsid w:val="005600CC"/>
    <w:rsid w:val="0056319C"/>
    <w:rsid w:val="005701E4"/>
    <w:rsid w:val="00572B40"/>
    <w:rsid w:val="005820E5"/>
    <w:rsid w:val="005A6515"/>
    <w:rsid w:val="005B41F5"/>
    <w:rsid w:val="005B76A7"/>
    <w:rsid w:val="005B7EF8"/>
    <w:rsid w:val="005C10EA"/>
    <w:rsid w:val="005C4282"/>
    <w:rsid w:val="005C7B39"/>
    <w:rsid w:val="005D1581"/>
    <w:rsid w:val="005F1E3D"/>
    <w:rsid w:val="00610E23"/>
    <w:rsid w:val="00645087"/>
    <w:rsid w:val="0065274D"/>
    <w:rsid w:val="006B761E"/>
    <w:rsid w:val="006E3B42"/>
    <w:rsid w:val="006F3251"/>
    <w:rsid w:val="006F3F84"/>
    <w:rsid w:val="006F73DE"/>
    <w:rsid w:val="00701CD2"/>
    <w:rsid w:val="00706D21"/>
    <w:rsid w:val="00707D75"/>
    <w:rsid w:val="00713F88"/>
    <w:rsid w:val="00722C99"/>
    <w:rsid w:val="00727E93"/>
    <w:rsid w:val="007349BB"/>
    <w:rsid w:val="00736BA5"/>
    <w:rsid w:val="0075061A"/>
    <w:rsid w:val="00772B98"/>
    <w:rsid w:val="00773D56"/>
    <w:rsid w:val="0079111E"/>
    <w:rsid w:val="007C212D"/>
    <w:rsid w:val="007C6157"/>
    <w:rsid w:val="007C7444"/>
    <w:rsid w:val="007D6497"/>
    <w:rsid w:val="007D6EDD"/>
    <w:rsid w:val="007E0C45"/>
    <w:rsid w:val="007E10E6"/>
    <w:rsid w:val="007E11FF"/>
    <w:rsid w:val="00806A30"/>
    <w:rsid w:val="008160B2"/>
    <w:rsid w:val="008218B3"/>
    <w:rsid w:val="008412A6"/>
    <w:rsid w:val="00846F28"/>
    <w:rsid w:val="00850238"/>
    <w:rsid w:val="00862B48"/>
    <w:rsid w:val="00867390"/>
    <w:rsid w:val="008678A3"/>
    <w:rsid w:val="008771CE"/>
    <w:rsid w:val="008875AD"/>
    <w:rsid w:val="008C09FE"/>
    <w:rsid w:val="008E386A"/>
    <w:rsid w:val="008F3133"/>
    <w:rsid w:val="009054D4"/>
    <w:rsid w:val="0091160E"/>
    <w:rsid w:val="0091319F"/>
    <w:rsid w:val="00916FBB"/>
    <w:rsid w:val="009216EE"/>
    <w:rsid w:val="00922729"/>
    <w:rsid w:val="009344F8"/>
    <w:rsid w:val="00943851"/>
    <w:rsid w:val="0095284D"/>
    <w:rsid w:val="00956027"/>
    <w:rsid w:val="00964DEE"/>
    <w:rsid w:val="00970A78"/>
    <w:rsid w:val="009755D8"/>
    <w:rsid w:val="009946F9"/>
    <w:rsid w:val="00994FA5"/>
    <w:rsid w:val="00997EA9"/>
    <w:rsid w:val="009C32F5"/>
    <w:rsid w:val="009C6FC1"/>
    <w:rsid w:val="009D0C66"/>
    <w:rsid w:val="009E10B0"/>
    <w:rsid w:val="009E5E2D"/>
    <w:rsid w:val="00A02564"/>
    <w:rsid w:val="00A03569"/>
    <w:rsid w:val="00A06C1B"/>
    <w:rsid w:val="00A11AD3"/>
    <w:rsid w:val="00A14E0B"/>
    <w:rsid w:val="00A37ED7"/>
    <w:rsid w:val="00A412A3"/>
    <w:rsid w:val="00A42DD2"/>
    <w:rsid w:val="00A45831"/>
    <w:rsid w:val="00A55970"/>
    <w:rsid w:val="00A62CF0"/>
    <w:rsid w:val="00A647D0"/>
    <w:rsid w:val="00A72E8D"/>
    <w:rsid w:val="00A76791"/>
    <w:rsid w:val="00A8011A"/>
    <w:rsid w:val="00A83F0D"/>
    <w:rsid w:val="00A86FEF"/>
    <w:rsid w:val="00AA3118"/>
    <w:rsid w:val="00AA5F54"/>
    <w:rsid w:val="00AB1C9B"/>
    <w:rsid w:val="00AC01A8"/>
    <w:rsid w:val="00AC5198"/>
    <w:rsid w:val="00AD028D"/>
    <w:rsid w:val="00AD4318"/>
    <w:rsid w:val="00AE75FE"/>
    <w:rsid w:val="00AF0A03"/>
    <w:rsid w:val="00AF1AEF"/>
    <w:rsid w:val="00AF49D1"/>
    <w:rsid w:val="00AF4E4D"/>
    <w:rsid w:val="00B03E49"/>
    <w:rsid w:val="00B2576D"/>
    <w:rsid w:val="00B26361"/>
    <w:rsid w:val="00B30B51"/>
    <w:rsid w:val="00B5145C"/>
    <w:rsid w:val="00B51773"/>
    <w:rsid w:val="00B5602A"/>
    <w:rsid w:val="00B566A4"/>
    <w:rsid w:val="00B825A5"/>
    <w:rsid w:val="00B91FF4"/>
    <w:rsid w:val="00B944F6"/>
    <w:rsid w:val="00BA2417"/>
    <w:rsid w:val="00BA555D"/>
    <w:rsid w:val="00BB0CAA"/>
    <w:rsid w:val="00BB5374"/>
    <w:rsid w:val="00BB6AC2"/>
    <w:rsid w:val="00BC7961"/>
    <w:rsid w:val="00BD6E93"/>
    <w:rsid w:val="00BE2663"/>
    <w:rsid w:val="00BF1C7A"/>
    <w:rsid w:val="00C20E5A"/>
    <w:rsid w:val="00C37FD9"/>
    <w:rsid w:val="00C63374"/>
    <w:rsid w:val="00C635FF"/>
    <w:rsid w:val="00C72287"/>
    <w:rsid w:val="00C77A20"/>
    <w:rsid w:val="00CA1347"/>
    <w:rsid w:val="00CA313D"/>
    <w:rsid w:val="00CA41F5"/>
    <w:rsid w:val="00CA5C66"/>
    <w:rsid w:val="00CB45A8"/>
    <w:rsid w:val="00CB67C1"/>
    <w:rsid w:val="00CC04A5"/>
    <w:rsid w:val="00CC49C4"/>
    <w:rsid w:val="00CD2563"/>
    <w:rsid w:val="00CD41CC"/>
    <w:rsid w:val="00CE1D00"/>
    <w:rsid w:val="00CE7335"/>
    <w:rsid w:val="00CE7D99"/>
    <w:rsid w:val="00D00D7D"/>
    <w:rsid w:val="00D01C68"/>
    <w:rsid w:val="00D041C4"/>
    <w:rsid w:val="00D113AF"/>
    <w:rsid w:val="00D130F7"/>
    <w:rsid w:val="00D22947"/>
    <w:rsid w:val="00D35377"/>
    <w:rsid w:val="00D35ACF"/>
    <w:rsid w:val="00D35FDD"/>
    <w:rsid w:val="00D41A4A"/>
    <w:rsid w:val="00D41BED"/>
    <w:rsid w:val="00D45E53"/>
    <w:rsid w:val="00D62B49"/>
    <w:rsid w:val="00D7105C"/>
    <w:rsid w:val="00D80ED9"/>
    <w:rsid w:val="00DA1CD3"/>
    <w:rsid w:val="00DA6500"/>
    <w:rsid w:val="00DB2505"/>
    <w:rsid w:val="00DC21AA"/>
    <w:rsid w:val="00DC6870"/>
    <w:rsid w:val="00DD1304"/>
    <w:rsid w:val="00DD1881"/>
    <w:rsid w:val="00DD192C"/>
    <w:rsid w:val="00DD4946"/>
    <w:rsid w:val="00DE3E45"/>
    <w:rsid w:val="00DF26BC"/>
    <w:rsid w:val="00DF563B"/>
    <w:rsid w:val="00DF73CA"/>
    <w:rsid w:val="00E05F94"/>
    <w:rsid w:val="00E210E5"/>
    <w:rsid w:val="00E26948"/>
    <w:rsid w:val="00E606EA"/>
    <w:rsid w:val="00E61820"/>
    <w:rsid w:val="00E62687"/>
    <w:rsid w:val="00E803F5"/>
    <w:rsid w:val="00E86F6E"/>
    <w:rsid w:val="00EB0B9E"/>
    <w:rsid w:val="00EB19FE"/>
    <w:rsid w:val="00EB759F"/>
    <w:rsid w:val="00ED1647"/>
    <w:rsid w:val="00EE12CB"/>
    <w:rsid w:val="00EE1E45"/>
    <w:rsid w:val="00EE544B"/>
    <w:rsid w:val="00EF1184"/>
    <w:rsid w:val="00EF193B"/>
    <w:rsid w:val="00EF40F5"/>
    <w:rsid w:val="00EF6594"/>
    <w:rsid w:val="00F0655C"/>
    <w:rsid w:val="00F07C9A"/>
    <w:rsid w:val="00F2091B"/>
    <w:rsid w:val="00F24940"/>
    <w:rsid w:val="00F24F59"/>
    <w:rsid w:val="00F3248B"/>
    <w:rsid w:val="00F435C8"/>
    <w:rsid w:val="00F62DCA"/>
    <w:rsid w:val="00F646AA"/>
    <w:rsid w:val="00F65647"/>
    <w:rsid w:val="00F84467"/>
    <w:rsid w:val="00F92312"/>
    <w:rsid w:val="00F9616C"/>
    <w:rsid w:val="00FA16E8"/>
    <w:rsid w:val="00FB6A46"/>
    <w:rsid w:val="00FD62A5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867E7F"/>
  <w15:docId w15:val="{D203AA3F-0D60-47ED-AA94-0BB540B8A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1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970A78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722C99"/>
    <w:rPr>
      <w:rFonts w:cs="Times New Roman"/>
    </w:rPr>
  </w:style>
  <w:style w:type="character" w:styleId="a6">
    <w:name w:val="Hyperlink"/>
    <w:uiPriority w:val="99"/>
    <w:rsid w:val="00CE1D00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D41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D41A4A"/>
    <w:rPr>
      <w:rFonts w:ascii="Segoe UI" w:hAnsi="Segoe UI" w:cs="Segoe UI"/>
      <w:sz w:val="18"/>
      <w:szCs w:val="18"/>
    </w:rPr>
  </w:style>
  <w:style w:type="paragraph" w:styleId="a9">
    <w:name w:val="Normal (Web)"/>
    <w:aliases w:val="Обычный (Web)"/>
    <w:basedOn w:val="a"/>
    <w:uiPriority w:val="99"/>
    <w:rsid w:val="00DE3E45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styleId="aa">
    <w:name w:val="header"/>
    <w:basedOn w:val="a"/>
    <w:link w:val="ab"/>
    <w:uiPriority w:val="99"/>
    <w:rsid w:val="00F24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F24940"/>
    <w:rPr>
      <w:rFonts w:cs="Times New Roman"/>
    </w:rPr>
  </w:style>
  <w:style w:type="paragraph" w:styleId="ac">
    <w:name w:val="footer"/>
    <w:basedOn w:val="a"/>
    <w:link w:val="ad"/>
    <w:uiPriority w:val="99"/>
    <w:rsid w:val="00F24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F2494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22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088.html" TargetMode="External"/><Relationship Id="rId13" Type="http://schemas.openxmlformats.org/officeDocument/2006/relationships/hyperlink" Target="http://www.iprbookshop.ru/10849.html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www.iprbookshop.ru/33862.html" TargetMode="External"/><Relationship Id="rId12" Type="http://schemas.openxmlformats.org/officeDocument/2006/relationships/hyperlink" Target="http://www.iprbookshop.ru/9088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76157.htm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33862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990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/47153.htm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54149.html" TargetMode="External"/><Relationship Id="rId14" Type="http://schemas.openxmlformats.org/officeDocument/2006/relationships/hyperlink" Target="http://www.iprbookshop.ru/8991.html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6624</Words>
  <Characters>37758</Characters>
  <Application>Microsoft Office Word</Application>
  <DocSecurity>0</DocSecurity>
  <Lines>314</Lines>
  <Paragraphs>88</Paragraphs>
  <ScaleCrop>false</ScaleCrop>
  <Company/>
  <LinksUpToDate>false</LinksUpToDate>
  <CharactersWithSpaces>44294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ТатьянаНиколаевна</cp:lastModifiedBy>
  <cp:revision>29</cp:revision>
  <cp:lastPrinted>2020-04-12T22:02:00Z</cp:lastPrinted>
  <dcterms:created xsi:type="dcterms:W3CDTF">2019-12-02T20:42:00Z</dcterms:created>
  <dcterms:modified xsi:type="dcterms:W3CDTF">2024-08-13T13:34:00Z</dcterms:modified>
</cp:coreProperties>
</file>